
<file path=[Content_Types].xml><?xml version="1.0" encoding="utf-8"?>
<Types xmlns="http://schemas.openxmlformats.org/package/2006/content-types">
  <Default Extension="bin" ContentType="application/vnd.ms-office.activeX"/>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header1.xml" ContentType="application/vnd.openxmlformats-officedocument.wordprocessingml.header+xml"/>
  <Override PartName="/word/activeX/activeX16.xml" ContentType="application/vnd.ms-office.activeX+xml"/>
  <Override PartName="/word/activeX/activeX17.xml" ContentType="application/vnd.ms-office.activeX+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24.xml" ContentType="application/vnd.ms-office.activeX+xml"/>
  <Override PartName="/word/activeX/activeX25.xml" ContentType="application/vnd.ms-office.activeX+xml"/>
  <Override PartName="/word/activeX/activeX26.xml" ContentType="application/vnd.ms-office.activeX+xml"/>
  <Override PartName="/word/activeX/activeX27.xml" ContentType="application/vnd.ms-office.activeX+xml"/>
  <Override PartName="/word/activeX/activeX28.xml" ContentType="application/vnd.ms-office.activeX+xml"/>
  <Override PartName="/word/activeX/activeX29.xml" ContentType="application/vnd.ms-office.activeX+xml"/>
  <Override PartName="/word/activeX/activeX30.xml" ContentType="application/vnd.ms-office.activeX+xml"/>
  <Override PartName="/word/activeX/activeX31.xml" ContentType="application/vnd.ms-office.activeX+xml"/>
  <Override PartName="/word/activeX/activeX32.xml" ContentType="application/vnd.ms-office.activeX+xml"/>
  <Override PartName="/word/activeX/activeX33.xml" ContentType="application/vnd.ms-office.activeX+xml"/>
  <Override PartName="/word/activeX/activeX34.xml" ContentType="application/vnd.ms-office.activeX+xml"/>
  <Override PartName="/word/activeX/activeX35.xml" ContentType="application/vnd.ms-office.activeX+xml"/>
  <Override PartName="/word/activeX/activeX36.xml" ContentType="application/vnd.ms-office.activeX+xml"/>
  <Override PartName="/word/activeX/activeX37.xml" ContentType="application/vnd.ms-office.activeX+xml"/>
  <Override PartName="/word/activeX/activeX38.xml" ContentType="application/vnd.ms-office.activeX+xml"/>
  <Override PartName="/word/activeX/activeX39.xml" ContentType="application/vnd.ms-office.activeX+xml"/>
  <Override PartName="/word/activeX/activeX40.xml" ContentType="application/vnd.ms-office.activeX+xml"/>
  <Override PartName="/word/activeX/activeX41.xml" ContentType="application/vnd.ms-office.activeX+xml"/>
  <Override PartName="/word/activeX/activeX42.xml" ContentType="application/vnd.ms-office.activeX+xml"/>
  <Override PartName="/word/activeX/activeX43.xml" ContentType="application/vnd.ms-office.activeX+xml"/>
  <Override PartName="/word/activeX/activeX44.xml" ContentType="application/vnd.ms-office.activeX+xml"/>
  <Override PartName="/word/activeX/activeX45.xml" ContentType="application/vnd.ms-office.activeX+xml"/>
  <Override PartName="/word/activeX/activeX46.xml" ContentType="application/vnd.ms-office.activeX+xml"/>
  <Override PartName="/word/activeX/activeX47.xml" ContentType="application/vnd.ms-office.activeX+xml"/>
  <Override PartName="/word/activeX/activeX48.xml" ContentType="application/vnd.ms-office.activeX+xml"/>
  <Override PartName="/word/activeX/activeX49.xml" ContentType="application/vnd.ms-office.activeX+xml"/>
  <Override PartName="/word/activeX/activeX50.xml" ContentType="application/vnd.ms-office.activeX+xml"/>
  <Override PartName="/word/activeX/activeX51.xml" ContentType="application/vnd.ms-office.activeX+xml"/>
  <Override PartName="/word/activeX/activeX52.xml" ContentType="application/vnd.ms-office.activeX+xml"/>
  <Override PartName="/word/activeX/activeX53.xml" ContentType="application/vnd.ms-office.activeX+xml"/>
  <Override PartName="/word/activeX/activeX54.xml" ContentType="application/vnd.ms-office.activeX+xml"/>
  <Override PartName="/word/activeX/activeX55.xml" ContentType="application/vnd.ms-office.activeX+xml"/>
  <Override PartName="/word/activeX/activeX56.xml" ContentType="application/vnd.ms-office.activeX+xml"/>
  <Override PartName="/word/activeX/activeX57.xml" ContentType="application/vnd.ms-office.activeX+xml"/>
  <Override PartName="/word/activeX/activeX58.xml" ContentType="application/vnd.ms-office.activeX+xml"/>
  <Override PartName="/word/activeX/activeX59.xml" ContentType="application/vnd.ms-office.activeX+xml"/>
  <Override PartName="/word/activeX/activeX60.xml" ContentType="application/vnd.ms-office.activeX+xml"/>
  <Override PartName="/word/activeX/activeX61.xml" ContentType="application/vnd.ms-office.activeX+xml"/>
  <Override PartName="/word/activeX/activeX62.xml" ContentType="application/vnd.ms-office.activeX+xml"/>
  <Override PartName="/word/activeX/activeX63.xml" ContentType="application/vnd.ms-office.activeX+xml"/>
  <Override PartName="/word/activeX/activeX64.xml" ContentType="application/vnd.ms-office.activeX+xml"/>
  <Override PartName="/word/activeX/activeX65.xml" ContentType="application/vnd.ms-office.activeX+xml"/>
  <Override PartName="/word/header2.xml" ContentType="application/vnd.openxmlformats-officedocument.wordprocessingml.header+xml"/>
  <Override PartName="/word/header3.xml" ContentType="application/vnd.openxmlformats-officedocument.wordprocessingml.header+xml"/>
  <Override PartName="/word/activeX/activeX66.xml" ContentType="application/vnd.ms-office.activeX+xml"/>
  <Override PartName="/word/activeX/activeX67.xml" ContentType="application/vnd.ms-office.activeX+xml"/>
  <Override PartName="/word/activeX/activeX68.xml" ContentType="application/vnd.ms-office.activeX+xml"/>
  <Override PartName="/word/activeX/activeX69.xml" ContentType="application/vnd.ms-office.activeX+xml"/>
  <Override PartName="/word/activeX/activeX70.xml" ContentType="application/vnd.ms-office.activeX+xml"/>
  <Override PartName="/word/activeX/activeX71.xml" ContentType="application/vnd.ms-office.activeX+xml"/>
  <Override PartName="/word/activeX/activeX72.xml" ContentType="application/vnd.ms-office.activeX+xml"/>
  <Override PartName="/word/activeX/activeX73.xml" ContentType="application/vnd.ms-office.activeX+xml"/>
  <Override PartName="/word/activeX/activeX74.xml" ContentType="application/vnd.ms-office.activeX+xml"/>
  <Override PartName="/word/activeX/activeX75.xml" ContentType="application/vnd.ms-office.activeX+xml"/>
  <Override PartName="/word/activeX/activeX76.xml" ContentType="application/vnd.ms-office.activeX+xml"/>
  <Override PartName="/word/activeX/activeX77.xml" ContentType="application/vnd.ms-office.activeX+xml"/>
  <Override PartName="/word/activeX/activeX78.xml" ContentType="application/vnd.ms-office.activeX+xml"/>
  <Override PartName="/word/activeX/activeX79.xml" ContentType="application/vnd.ms-office.activeX+xml"/>
  <Override PartName="/word/activeX/activeX80.xml" ContentType="application/vnd.ms-office.activeX+xml"/>
  <Override PartName="/word/activeX/activeX81.xml" ContentType="application/vnd.ms-office.activeX+xml"/>
  <Override PartName="/word/activeX/activeX82.xml" ContentType="application/vnd.ms-office.activeX+xml"/>
  <Override PartName="/word/activeX/activeX83.xml" ContentType="application/vnd.ms-office.activeX+xml"/>
  <Override PartName="/word/activeX/activeX84.xml" ContentType="application/vnd.ms-office.activeX+xml"/>
  <Override PartName="/word/activeX/activeX85.xml" ContentType="application/vnd.ms-office.activeX+xml"/>
  <Override PartName="/word/activeX/activeX86.xml" ContentType="application/vnd.ms-office.activeX+xml"/>
  <Override PartName="/word/activeX/activeX87.xml" ContentType="application/vnd.ms-office.activeX+xml"/>
  <Override PartName="/word/activeX/activeX88.xml" ContentType="application/vnd.ms-office.activeX+xml"/>
  <Override PartName="/word/activeX/activeX89.xml" ContentType="application/vnd.ms-office.activeX+xml"/>
  <Override PartName="/word/activeX/activeX90.xml" ContentType="application/vnd.ms-office.activeX+xml"/>
  <Override PartName="/word/activeX/activeX91.xml" ContentType="application/vnd.ms-office.activeX+xml"/>
  <Override PartName="/word/activeX/activeX92.xml" ContentType="application/vnd.ms-office.activeX+xml"/>
  <Override PartName="/word/activeX/activeX93.xml" ContentType="application/vnd.ms-office.activeX+xml"/>
  <Override PartName="/word/activeX/activeX94.xml" ContentType="application/vnd.ms-office.activeX+xml"/>
  <Override PartName="/word/activeX/activeX95.xml" ContentType="application/vnd.ms-office.activeX+xml"/>
  <Override PartName="/word/activeX/activeX96.xml" ContentType="application/vnd.ms-office.activeX+xml"/>
  <Override PartName="/word/activeX/activeX97.xml" ContentType="application/vnd.ms-office.activeX+xml"/>
  <Override PartName="/word/activeX/activeX98.xml" ContentType="application/vnd.ms-office.activeX+xml"/>
  <Override PartName="/word/activeX/activeX99.xml" ContentType="application/vnd.ms-office.activeX+xml"/>
  <Override PartName="/word/activeX/activeX100.xml" ContentType="application/vnd.ms-office.activeX+xml"/>
  <Override PartName="/word/activeX/activeX101.xml" ContentType="application/vnd.ms-office.activeX+xml"/>
  <Override PartName="/word/activeX/activeX102.xml" ContentType="application/vnd.ms-office.activeX+xml"/>
  <Override PartName="/word/activeX/activeX103.xml" ContentType="application/vnd.ms-office.activeX+xml"/>
  <Override PartName="/word/activeX/activeX104.xml" ContentType="application/vnd.ms-office.activeX+xml"/>
  <Override PartName="/word/activeX/activeX105.xml" ContentType="application/vnd.ms-office.activeX+xml"/>
  <Override PartName="/word/activeX/activeX106.xml" ContentType="application/vnd.ms-office.activeX+xml"/>
  <Override PartName="/word/embeddings/oleObject1.bin" ContentType="application/vnd.openxmlformats-officedocument.oleObject"/>
  <Override PartName="/word/activeX/activeX107.xml" ContentType="application/vnd.ms-office.activeX+xml"/>
  <Override PartName="/word/embeddings/oleObject2.bin" ContentType="application/vnd.openxmlformats-officedocument.oleObject"/>
  <Override PartName="/word/activeX/activeX108.xml" ContentType="application/vnd.ms-office.activeX+xml"/>
  <Override PartName="/word/activeX/activeX109.xml" ContentType="application/vnd.ms-office.activeX+xml"/>
  <Override PartName="/word/activeX/activeX110.xml" ContentType="application/vnd.ms-office.activeX+xml"/>
  <Override PartName="/word/activeX/activeX111.xml" ContentType="application/vnd.ms-office.activeX+xml"/>
  <Override PartName="/word/activeX/activeX112.xml" ContentType="application/vnd.ms-office.activeX+xml"/>
  <Override PartName="/word/activeX/activeX113.xml" ContentType="application/vnd.ms-office.activeX+xml"/>
  <Override PartName="/word/activeX/activeX114.xml" ContentType="application/vnd.ms-office.activeX+xml"/>
  <Override PartName="/word/activeX/activeX115.xml" ContentType="application/vnd.ms-office.activeX+xml"/>
  <Override PartName="/word/activeX/activeX116.xml" ContentType="application/vnd.ms-office.activeX+xml"/>
  <Override PartName="/word/activeX/activeX117.xml" ContentType="application/vnd.ms-office.activeX+xml"/>
  <Override PartName="/word/activeX/activeX118.xml" ContentType="application/vnd.ms-office.activeX+xml"/>
  <Override PartName="/word/activeX/activeX119.xml" ContentType="application/vnd.ms-office.activeX+xml"/>
  <Override PartName="/word/activeX/activeX120.xml" ContentType="application/vnd.ms-office.activeX+xml"/>
  <Override PartName="/word/activeX/activeX121.xml" ContentType="application/vnd.ms-office.activeX+xml"/>
  <Override PartName="/word/activeX/activeX122.xml" ContentType="application/vnd.ms-office.activeX+xml"/>
  <Override PartName="/word/activeX/activeX123.xml" ContentType="application/vnd.ms-office.activeX+xml"/>
  <Override PartName="/word/activeX/activeX124.xml" ContentType="application/vnd.ms-office.activeX+xml"/>
  <Override PartName="/word/activeX/activeX125.xml" ContentType="application/vnd.ms-office.activeX+xml"/>
  <Override PartName="/word/activeX/activeX126.xml" ContentType="application/vnd.ms-office.activeX+xml"/>
  <Override PartName="/word/activeX/activeX127.xml" ContentType="application/vnd.ms-office.activeX+xml"/>
  <Override PartName="/word/activeX/activeX128.xml" ContentType="application/vnd.ms-office.activeX+xml"/>
  <Override PartName="/word/activeX/activeX129.xml" ContentType="application/vnd.ms-office.activeX+xml"/>
  <Override PartName="/word/activeX/activeX130.xml" ContentType="application/vnd.ms-office.activeX+xml"/>
  <Override PartName="/word/activeX/activeX131.xml" ContentType="application/vnd.ms-office.activeX+xml"/>
  <Override PartName="/word/activeX/activeX132.xml" ContentType="application/vnd.ms-office.activeX+xml"/>
  <Override PartName="/word/activeX/activeX133.xml" ContentType="application/vnd.ms-office.activeX+xml"/>
  <Override PartName="/word/activeX/activeX134.xml" ContentType="application/vnd.ms-office.activeX+xml"/>
  <Override PartName="/word/activeX/activeX135.xml" ContentType="application/vnd.ms-office.activeX+xml"/>
  <Override PartName="/word/activeX/activeX136.xml" ContentType="application/vnd.ms-office.activeX+xml"/>
  <Override PartName="/word/activeX/activeX137.xml" ContentType="application/vnd.ms-office.activeX+xml"/>
  <Override PartName="/word/activeX/activeX138.xml" ContentType="application/vnd.ms-office.activeX+xml"/>
  <Override PartName="/word/activeX/activeX139.xml" ContentType="application/vnd.ms-office.activeX+xml"/>
  <Override PartName="/word/activeX/activeX140.xml" ContentType="application/vnd.ms-office.activeX+xml"/>
  <Override PartName="/word/activeX/activeX141.xml" ContentType="application/vnd.ms-office.activeX+xml"/>
  <Override PartName="/word/activeX/activeX142.xml" ContentType="application/vnd.ms-office.activeX+xml"/>
  <Override PartName="/word/activeX/activeX143.xml" ContentType="application/vnd.ms-office.activeX+xml"/>
  <Override PartName="/word/activeX/activeX144.xml" ContentType="application/vnd.ms-office.activeX+xml"/>
  <Override PartName="/word/activeX/activeX145.xml" ContentType="application/vnd.ms-office.activeX+xml"/>
  <Override PartName="/word/activeX/activeX146.xml" ContentType="application/vnd.ms-office.activeX+xml"/>
  <Override PartName="/word/activeX/activeX147.xml" ContentType="application/vnd.ms-office.activeX+xml"/>
  <Override PartName="/word/activeX/activeX148.xml" ContentType="application/vnd.ms-office.activeX+xml"/>
  <Override PartName="/word/activeX/activeX149.xml" ContentType="application/vnd.ms-office.activeX+xml"/>
  <Override PartName="/word/activeX/activeX150.xml" ContentType="application/vnd.ms-office.activeX+xml"/>
  <Override PartName="/word/activeX/activeX151.xml" ContentType="application/vnd.ms-office.activeX+xml"/>
  <Override PartName="/word/activeX/activeX152.xml" ContentType="application/vnd.ms-office.activeX+xml"/>
  <Override PartName="/word/activeX/activeX153.xml" ContentType="application/vnd.ms-office.activeX+xml"/>
  <Override PartName="/word/activeX/activeX154.xml" ContentType="application/vnd.ms-office.activeX+xml"/>
  <Override PartName="/word/activeX/activeX155.xml" ContentType="application/vnd.ms-office.activeX+xml"/>
  <Override PartName="/word/activeX/activeX156.xml" ContentType="application/vnd.ms-office.activeX+xml"/>
  <Override PartName="/word/activeX/activeX157.xml" ContentType="application/vnd.ms-office.activeX+xml"/>
  <Override PartName="/word/activeX/activeX158.xml" ContentType="application/vnd.ms-office.activeX+xml"/>
  <Override PartName="/word/activeX/activeX159.xml" ContentType="application/vnd.ms-office.activeX+xml"/>
  <Override PartName="/word/activeX/activeX160.xml" ContentType="application/vnd.ms-office.activeX+xml"/>
  <Override PartName="/word/activeX/activeX161.xml" ContentType="application/vnd.ms-office.activeX+xml"/>
  <Override PartName="/word/activeX/activeX162.xml" ContentType="application/vnd.ms-office.activeX+xml"/>
  <Override PartName="/word/activeX/activeX163.xml" ContentType="application/vnd.ms-office.activeX+xml"/>
  <Override PartName="/word/activeX/activeX164.xml" ContentType="application/vnd.ms-office.activeX+xml"/>
  <Override PartName="/word/activeX/activeX165.xml" ContentType="application/vnd.ms-office.activeX+xml"/>
  <Override PartName="/word/activeX/activeX166.xml" ContentType="application/vnd.ms-office.activeX+xml"/>
  <Override PartName="/word/activeX/activeX167.xml" ContentType="application/vnd.ms-office.activeX+xml"/>
  <Override PartName="/word/activeX/activeX168.xml" ContentType="application/vnd.ms-office.activeX+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activeX/activeX169.xml" ContentType="application/vnd.ms-office.activeX+xml"/>
  <Override PartName="/word/activeX/activeX170.xml" ContentType="application/vnd.ms-office.activeX+xml"/>
  <Override PartName="/word/activeX/activeX171.xml" ContentType="application/vnd.ms-office.activeX+xml"/>
  <Override PartName="/word/activeX/activeX172.xml" ContentType="application/vnd.ms-office.activeX+xml"/>
  <Override PartName="/word/activeX/activeX173.xml" ContentType="application/vnd.ms-office.activeX+xml"/>
  <Override PartName="/word/activeX/activeX174.xml" ContentType="application/vnd.ms-office.activeX+xml"/>
  <Override PartName="/word/activeX/activeX175.xml" ContentType="application/vnd.ms-office.activeX+xml"/>
  <Override PartName="/word/activeX/activeX176.xml" ContentType="application/vnd.ms-office.activeX+xml"/>
  <Override PartName="/word/activeX/activeX177.xml" ContentType="application/vnd.ms-office.activeX+xml"/>
  <Override PartName="/word/activeX/activeX178.xml" ContentType="application/vnd.ms-office.activeX+xml"/>
  <Override PartName="/word/activeX/activeX179.xml" ContentType="application/vnd.ms-office.activeX+xml"/>
  <Override PartName="/word/activeX/activeX180.xml" ContentType="application/vnd.ms-office.activeX+xml"/>
  <Override PartName="/word/activeX/activeX181.xml" ContentType="application/vnd.ms-office.activeX+xml"/>
  <Override PartName="/word/activeX/activeX182.xml" ContentType="application/vnd.ms-office.activeX+xml"/>
  <Override PartName="/word/activeX/activeX183.xml" ContentType="application/vnd.ms-office.activeX+xml"/>
  <Override PartName="/word/activeX/activeX184.xml" ContentType="application/vnd.ms-office.activeX+xml"/>
  <Override PartName="/word/activeX/activeX185.xml" ContentType="application/vnd.ms-office.activeX+xml"/>
  <Override PartName="/word/activeX/activeX186.xml" ContentType="application/vnd.ms-office.activeX+xml"/>
  <Override PartName="/word/activeX/activeX187.xml" ContentType="application/vnd.ms-office.activeX+xml"/>
  <Override PartName="/word/activeX/activeX188.xml" ContentType="application/vnd.ms-office.activeX+xml"/>
  <Override PartName="/word/activeX/activeX189.xml" ContentType="application/vnd.ms-office.activeX+xml"/>
  <Override PartName="/word/activeX/activeX190.xml" ContentType="application/vnd.ms-office.activeX+xml"/>
  <Override PartName="/word/activeX/activeX191.xml" ContentType="application/vnd.ms-office.activeX+xml"/>
  <Override PartName="/word/activeX/activeX192.xml" ContentType="application/vnd.ms-office.activeX+xml"/>
  <Override PartName="/word/activeX/activeX193.xml" ContentType="application/vnd.ms-office.activeX+xml"/>
  <Override PartName="/word/activeX/activeX194.xml" ContentType="application/vnd.ms-office.activeX+xml"/>
  <Override PartName="/word/activeX/activeX195.xml" ContentType="application/vnd.ms-office.activeX+xml"/>
  <Override PartName="/word/activeX/activeX196.xml" ContentType="application/vnd.ms-office.activeX+xml"/>
  <Override PartName="/word/activeX/activeX197.xml" ContentType="application/vnd.ms-office.activeX+xml"/>
  <Override PartName="/word/activeX/activeX198.xml" ContentType="application/vnd.ms-office.activeX+xml"/>
  <Override PartName="/word/activeX/activeX199.xml" ContentType="application/vnd.ms-office.activeX+xml"/>
  <Override PartName="/word/activeX/activeX200.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4191EFA6" w14:textId="77777777" w:rsidR="00085EEF" w:rsidRDefault="007C04DC">
      <w:pPr>
        <w:tabs>
          <w:tab w:val="left" w:pos="567"/>
          <w:tab w:val="left" w:pos="1134"/>
          <w:tab w:val="left" w:pos="6237"/>
          <w:tab w:val="left" w:pos="7372"/>
        </w:tabs>
        <w:jc w:val="center"/>
        <w:rPr>
          <w:rFonts w:ascii="Arial" w:hAnsi="Arial"/>
          <w:b/>
          <w:lang w:val="en-US"/>
        </w:rPr>
      </w:pPr>
      <w:bookmarkStart w:id="0" w:name="Titel"/>
      <w:r>
        <w:rPr>
          <w:rFonts w:ascii="Arial" w:hAnsi="Arial"/>
          <w:b/>
          <w:lang w:val="en-US"/>
        </w:rPr>
        <w:t>I N S T A N D H A L T U N G S V E R T R A G</w:t>
      </w:r>
      <w:bookmarkEnd w:id="0"/>
      <w:r>
        <w:rPr>
          <w:rStyle w:val="Funotenzeichen"/>
          <w:rFonts w:ascii="Arial" w:hAnsi="Arial"/>
          <w:b/>
          <w:lang w:val="en-US"/>
        </w:rPr>
        <w:footnoteReference w:id="1"/>
      </w:r>
      <w:r>
        <w:rPr>
          <w:rFonts w:ascii="Arial" w:hAnsi="Arial"/>
          <w:b/>
          <w:vertAlign w:val="superscript"/>
          <w:lang w:val="en-US"/>
        </w:rPr>
        <w:t>)</w:t>
      </w:r>
      <w:r>
        <w:rPr>
          <w:rFonts w:ascii="Arial" w:hAnsi="Arial"/>
          <w:b/>
          <w:lang w:val="en-US"/>
        </w:rPr>
        <w:t xml:space="preserve"> </w:t>
      </w:r>
      <w:r>
        <w:rPr>
          <w:rFonts w:ascii="Arial" w:hAnsi="Arial"/>
          <w:b/>
          <w:lang w:val="en-US"/>
        </w:rPr>
        <w:br/>
        <w:t>für</w:t>
      </w:r>
    </w:p>
    <w:p w14:paraId="16A398D6" w14:textId="77777777" w:rsidR="00085EEF" w:rsidRDefault="007C04DC">
      <w:pPr>
        <w:tabs>
          <w:tab w:val="left" w:pos="567"/>
          <w:tab w:val="left" w:pos="1134"/>
          <w:tab w:val="left" w:pos="6237"/>
          <w:tab w:val="left" w:pos="7372"/>
        </w:tabs>
        <w:jc w:val="center"/>
        <w:rPr>
          <w:rFonts w:ascii="Arial" w:hAnsi="Arial"/>
          <w:b/>
          <w:color w:val="000000"/>
        </w:rPr>
      </w:pPr>
      <w:r>
        <w:rPr>
          <w:rFonts w:ascii="Arial" w:hAnsi="Arial"/>
          <w:b/>
          <w:color w:val="000000"/>
        </w:rPr>
        <w:t>Gefahrenmeldeanlagen</w:t>
      </w:r>
    </w:p>
    <w:p w14:paraId="1D2B01F1" w14:textId="77777777" w:rsidR="00085EEF" w:rsidRDefault="007C04DC">
      <w:pPr>
        <w:tabs>
          <w:tab w:val="left" w:pos="567"/>
          <w:tab w:val="left" w:pos="1134"/>
          <w:tab w:val="left" w:pos="6237"/>
          <w:tab w:val="left" w:pos="7372"/>
        </w:tabs>
        <w:jc w:val="center"/>
        <w:rPr>
          <w:rFonts w:ascii="Arial" w:hAnsi="Arial" w:cs="Arial"/>
        </w:rPr>
      </w:pPr>
      <w:r>
        <w:rPr>
          <w:rFonts w:ascii="Arial" w:hAnsi="Arial"/>
          <w:b/>
          <w:sz w:val="28"/>
        </w:rPr>
        <w:t>(</w:t>
      </w:r>
      <w:r>
        <w:rPr>
          <w:rFonts w:ascii="Arial" w:hAnsi="Arial"/>
          <w:b/>
          <w:color w:val="000000"/>
          <w:sz w:val="28"/>
        </w:rPr>
        <w:t>Instand GMA 2018)</w:t>
      </w:r>
      <w:r>
        <w:rPr>
          <w:rFonts w:ascii="Arial" w:hAnsi="Arial"/>
          <w:b/>
        </w:rPr>
        <w:br/>
      </w:r>
      <w:bookmarkStart w:id="1" w:name="_Hlk81989328"/>
      <w:r>
        <w:rPr>
          <w:rFonts w:ascii="Arial" w:hAnsi="Arial" w:cs="Arial"/>
        </w:rPr>
        <w:t>Ausgabe 2021</w:t>
      </w:r>
    </w:p>
    <w:bookmarkEnd w:id="1"/>
    <w:p w14:paraId="15F636DF" w14:textId="77777777" w:rsidR="00085EEF" w:rsidRDefault="007C04DC">
      <w:pPr>
        <w:tabs>
          <w:tab w:val="left" w:pos="567"/>
          <w:tab w:val="left" w:pos="1134"/>
          <w:tab w:val="left" w:pos="2835"/>
          <w:tab w:val="left" w:pos="6237"/>
          <w:tab w:val="left" w:pos="7372"/>
        </w:tabs>
        <w:jc w:val="center"/>
        <w:rPr>
          <w:rFonts w:ascii="Arial" w:hAnsi="Arial"/>
          <w:b/>
          <w:sz w:val="20"/>
        </w:rPr>
      </w:pPr>
      <w:r>
        <w:rPr>
          <w:rFonts w:ascii="Arial" w:hAnsi="Arial"/>
          <w:b/>
          <w:sz w:val="20"/>
        </w:rPr>
        <w:t>(Variante BMA - Version 3.0)</w:t>
      </w:r>
    </w:p>
    <w:p w14:paraId="21A3C4F5" w14:textId="77777777" w:rsidR="00085EEF" w:rsidRDefault="00085EEF">
      <w:pPr>
        <w:pStyle w:val="Funotentext"/>
        <w:tabs>
          <w:tab w:val="left" w:pos="567"/>
          <w:tab w:val="left" w:pos="1134"/>
          <w:tab w:val="left" w:pos="2835"/>
          <w:tab w:val="left" w:pos="6237"/>
          <w:tab w:val="left" w:pos="7372"/>
        </w:tabs>
      </w:pPr>
    </w:p>
    <w:p w14:paraId="22C7AA78" w14:textId="3113DA6E" w:rsidR="00085EEF" w:rsidRDefault="007C04DC">
      <w:pPr>
        <w:tabs>
          <w:tab w:val="left" w:pos="1843"/>
          <w:tab w:val="right" w:leader="dot" w:pos="7938"/>
        </w:tabs>
        <w:spacing w:after="120"/>
        <w:ind w:left="1843"/>
        <w:rPr>
          <w:rFonts w:ascii="Arial" w:hAnsi="Arial"/>
        </w:rPr>
      </w:pPr>
      <w:r>
        <w:rPr>
          <w:rFonts w:ascii="Arial" w:hAnsi="Arial"/>
        </w:rPr>
        <w:object w:dxaOrig="225" w:dyaOrig="225" w14:anchorId="513D17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27" type="#_x0000_t75" style="width:15.45pt;height:13.35pt" o:ole="">
            <v:imagedata r:id="rId8" o:title=""/>
          </v:shape>
          <w:control r:id="rId9" w:name="OB01" w:shapeid="_x0000_i1227"/>
        </w:object>
      </w:r>
      <w:r>
        <w:rPr>
          <w:rFonts w:ascii="Arial" w:hAnsi="Arial"/>
        </w:rPr>
        <w:t xml:space="preserve"> Neuanlage in Verbindung mit Bauausführungsauftrag</w:t>
      </w:r>
    </w:p>
    <w:p w14:paraId="60E391A9" w14:textId="50BB3E89" w:rsidR="00085EEF" w:rsidRDefault="007C04DC">
      <w:pPr>
        <w:tabs>
          <w:tab w:val="left" w:pos="1843"/>
          <w:tab w:val="right" w:leader="dot" w:pos="7938"/>
        </w:tabs>
        <w:spacing w:after="120"/>
        <w:ind w:left="1843"/>
        <w:rPr>
          <w:rFonts w:ascii="Arial" w:hAnsi="Arial"/>
        </w:rPr>
      </w:pPr>
      <w:r>
        <w:rPr>
          <w:rFonts w:ascii="Arial" w:hAnsi="Arial"/>
        </w:rPr>
        <w:object w:dxaOrig="225" w:dyaOrig="225" w14:anchorId="2FB6B8FC">
          <v:shape id="_x0000_i1229" type="#_x0000_t75" style="width:15.45pt;height:13.35pt" o:ole="">
            <v:imagedata r:id="rId10" o:title=""/>
          </v:shape>
          <w:control r:id="rId11" w:name="OB02" w:shapeid="_x0000_i1229"/>
        </w:object>
      </w:r>
      <w:r>
        <w:rPr>
          <w:rFonts w:ascii="Arial" w:hAnsi="Arial"/>
        </w:rPr>
        <w:t xml:space="preserve"> Bestehende Anlage </w:t>
      </w:r>
    </w:p>
    <w:p w14:paraId="1557F8F5" w14:textId="59C1E4E5" w:rsidR="00085EEF" w:rsidRDefault="007C04DC">
      <w:pPr>
        <w:tabs>
          <w:tab w:val="left" w:pos="1843"/>
          <w:tab w:val="right" w:leader="dot" w:pos="7938"/>
        </w:tabs>
        <w:spacing w:after="120"/>
        <w:ind w:left="1843"/>
        <w:rPr>
          <w:rFonts w:ascii="Arial" w:hAnsi="Arial"/>
        </w:rPr>
      </w:pPr>
      <w:r>
        <w:rPr>
          <w:rFonts w:ascii="Arial" w:hAnsi="Arial"/>
        </w:rPr>
        <w:object w:dxaOrig="225" w:dyaOrig="225" w14:anchorId="0FE35FBC">
          <v:shape id="_x0000_i1231" type="#_x0000_t75" style="width:15.45pt;height:13.35pt" o:ole="">
            <v:imagedata r:id="rId10" o:title=""/>
          </v:shape>
          <w:control r:id="rId12" w:name="OB03" w:shapeid="_x0000_i1231"/>
        </w:object>
      </w:r>
      <w:r>
        <w:rPr>
          <w:rFonts w:ascii="Arial" w:hAnsi="Arial"/>
        </w:rPr>
        <w:t xml:space="preserve"> für </w:t>
      </w:r>
      <w:r>
        <w:rPr>
          <w:rFonts w:ascii="Arial" w:hAnsi="Arial"/>
        </w:rPr>
        <w:object w:dxaOrig="225" w:dyaOrig="225" w14:anchorId="20DC6E04">
          <v:shape id="_x0000_i1233" type="#_x0000_t75" style="width:318.85pt;height:15.45pt" o:ole="">
            <v:imagedata r:id="rId13" o:title=""/>
          </v:shape>
          <w:control r:id="rId14" w:name="TextBox78" w:shapeid="_x0000_i1233"/>
        </w:object>
      </w:r>
    </w:p>
    <w:p w14:paraId="6AF68C71" w14:textId="77777777" w:rsidR="00085EEF" w:rsidRDefault="00085EEF">
      <w:pPr>
        <w:tabs>
          <w:tab w:val="right" w:leader="dot" w:pos="7938"/>
        </w:tabs>
        <w:rPr>
          <w:sz w:val="16"/>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7371"/>
      </w:tblGrid>
      <w:tr w:rsidR="00085EEF" w14:paraId="16CAA016" w14:textId="77777777">
        <w:tc>
          <w:tcPr>
            <w:tcW w:w="1951" w:type="dxa"/>
            <w:tcBorders>
              <w:top w:val="nil"/>
              <w:left w:val="nil"/>
              <w:bottom w:val="nil"/>
              <w:right w:val="nil"/>
            </w:tcBorders>
          </w:tcPr>
          <w:p w14:paraId="0F76C929" w14:textId="77777777" w:rsidR="00085EEF" w:rsidRDefault="007C04DC">
            <w:pPr>
              <w:tabs>
                <w:tab w:val="right" w:leader="dot" w:pos="7938"/>
              </w:tabs>
              <w:rPr>
                <w:sz w:val="16"/>
                <w:szCs w:val="16"/>
              </w:rPr>
            </w:pPr>
            <w:r>
              <w:rPr>
                <w:rFonts w:ascii="Arial" w:hAnsi="Arial"/>
              </w:rPr>
              <w:t>Zwischen:</w:t>
            </w:r>
          </w:p>
        </w:tc>
        <w:tc>
          <w:tcPr>
            <w:tcW w:w="7371" w:type="dxa"/>
            <w:tcBorders>
              <w:top w:val="nil"/>
              <w:left w:val="nil"/>
              <w:bottom w:val="nil"/>
              <w:right w:val="nil"/>
            </w:tcBorders>
          </w:tcPr>
          <w:p w14:paraId="5B0FD1FB" w14:textId="065EE619" w:rsidR="00085EEF" w:rsidRDefault="007C04DC">
            <w:pPr>
              <w:tabs>
                <w:tab w:val="right" w:leader="dot" w:pos="7938"/>
              </w:tabs>
            </w:pPr>
            <w:r>
              <w:object w:dxaOrig="225" w:dyaOrig="225" w14:anchorId="43754434">
                <v:shape id="_x0000_i1235" type="#_x0000_t75" style="width:354.85pt;height:45.25pt" o:ole="">
                  <v:imagedata r:id="rId15" o:title=""/>
                </v:shape>
                <w:control r:id="rId16" w:name="TextBox4" w:shapeid="_x0000_i1235"/>
              </w:object>
            </w:r>
          </w:p>
          <w:p w14:paraId="08F76AD8" w14:textId="77777777" w:rsidR="00085EEF" w:rsidRDefault="00085EEF">
            <w:pPr>
              <w:tabs>
                <w:tab w:val="right" w:leader="dot" w:pos="7938"/>
              </w:tabs>
              <w:rPr>
                <w:sz w:val="16"/>
                <w:szCs w:val="16"/>
              </w:rPr>
            </w:pPr>
          </w:p>
        </w:tc>
      </w:tr>
      <w:tr w:rsidR="00085EEF" w14:paraId="16489EEB" w14:textId="77777777">
        <w:tc>
          <w:tcPr>
            <w:tcW w:w="1951" w:type="dxa"/>
            <w:tcBorders>
              <w:top w:val="nil"/>
              <w:left w:val="nil"/>
              <w:bottom w:val="nil"/>
              <w:right w:val="nil"/>
            </w:tcBorders>
          </w:tcPr>
          <w:p w14:paraId="766C27A2" w14:textId="77777777" w:rsidR="00085EEF" w:rsidRDefault="007C04DC">
            <w:pPr>
              <w:tabs>
                <w:tab w:val="right" w:leader="dot" w:pos="7938"/>
              </w:tabs>
              <w:rPr>
                <w:sz w:val="16"/>
                <w:szCs w:val="16"/>
              </w:rPr>
            </w:pPr>
            <w:r>
              <w:rPr>
                <w:rFonts w:ascii="Arial" w:hAnsi="Arial"/>
              </w:rPr>
              <w:t>vertreten durch:</w:t>
            </w:r>
          </w:p>
        </w:tc>
        <w:tc>
          <w:tcPr>
            <w:tcW w:w="7371" w:type="dxa"/>
            <w:tcBorders>
              <w:top w:val="nil"/>
              <w:left w:val="nil"/>
              <w:bottom w:val="nil"/>
              <w:right w:val="nil"/>
            </w:tcBorders>
          </w:tcPr>
          <w:p w14:paraId="2E39622C" w14:textId="18088526" w:rsidR="00085EEF" w:rsidRDefault="007C04DC">
            <w:pPr>
              <w:tabs>
                <w:tab w:val="right" w:leader="dot" w:pos="7938"/>
              </w:tabs>
              <w:rPr>
                <w:rFonts w:ascii="Arial" w:hAnsi="Arial"/>
              </w:rPr>
            </w:pPr>
            <w:r>
              <w:rPr>
                <w:rFonts w:ascii="Arial" w:hAnsi="Arial"/>
              </w:rPr>
              <w:object w:dxaOrig="225" w:dyaOrig="225" w14:anchorId="04C653F0">
                <v:shape id="_x0000_i1237" type="#_x0000_t75" style="width:354.85pt;height:45.25pt" o:ole="">
                  <v:imagedata r:id="rId17" o:title=""/>
                </v:shape>
                <w:control r:id="rId18" w:name="TextBox5" w:shapeid="_x0000_i1237"/>
              </w:object>
            </w:r>
          </w:p>
          <w:p w14:paraId="6A77F03F" w14:textId="77777777" w:rsidR="00085EEF" w:rsidRDefault="00085EEF">
            <w:pPr>
              <w:tabs>
                <w:tab w:val="right" w:leader="dot" w:pos="7938"/>
              </w:tabs>
              <w:rPr>
                <w:sz w:val="16"/>
                <w:szCs w:val="16"/>
              </w:rPr>
            </w:pPr>
          </w:p>
        </w:tc>
      </w:tr>
      <w:tr w:rsidR="00085EEF" w14:paraId="7DC2432A" w14:textId="77777777">
        <w:tc>
          <w:tcPr>
            <w:tcW w:w="1951" w:type="dxa"/>
            <w:tcBorders>
              <w:top w:val="nil"/>
              <w:left w:val="nil"/>
              <w:bottom w:val="nil"/>
              <w:right w:val="nil"/>
            </w:tcBorders>
          </w:tcPr>
          <w:p w14:paraId="7B0564C6" w14:textId="77777777" w:rsidR="00085EEF" w:rsidRDefault="007C04DC">
            <w:pPr>
              <w:tabs>
                <w:tab w:val="right" w:leader="dot" w:pos="7938"/>
              </w:tabs>
              <w:rPr>
                <w:sz w:val="16"/>
                <w:szCs w:val="16"/>
              </w:rPr>
            </w:pPr>
            <w:r>
              <w:rPr>
                <w:rFonts w:ascii="Arial" w:hAnsi="Arial"/>
              </w:rPr>
              <w:t>vertreten durch:</w:t>
            </w:r>
          </w:p>
        </w:tc>
        <w:tc>
          <w:tcPr>
            <w:tcW w:w="7371" w:type="dxa"/>
            <w:tcBorders>
              <w:top w:val="nil"/>
              <w:left w:val="nil"/>
              <w:bottom w:val="nil"/>
              <w:right w:val="nil"/>
            </w:tcBorders>
          </w:tcPr>
          <w:p w14:paraId="18F8041B" w14:textId="6D25698E" w:rsidR="00085EEF" w:rsidRDefault="007C04DC">
            <w:pPr>
              <w:tabs>
                <w:tab w:val="right" w:leader="dot" w:pos="7938"/>
              </w:tabs>
              <w:rPr>
                <w:sz w:val="16"/>
                <w:szCs w:val="16"/>
              </w:rPr>
            </w:pPr>
            <w:r>
              <w:rPr>
                <w:rFonts w:ascii="Arial" w:hAnsi="Arial"/>
              </w:rPr>
              <w:object w:dxaOrig="225" w:dyaOrig="225" w14:anchorId="478ED7E2">
                <v:shape id="_x0000_i1239" type="#_x0000_t75" style="width:354.85pt;height:45.25pt" o:ole="">
                  <v:imagedata r:id="rId17" o:title=""/>
                </v:shape>
                <w:control r:id="rId19" w:name="TextBox6" w:shapeid="_x0000_i1239"/>
              </w:object>
            </w:r>
          </w:p>
        </w:tc>
      </w:tr>
    </w:tbl>
    <w:p w14:paraId="2097ADC7" w14:textId="77777777" w:rsidR="00085EEF" w:rsidRDefault="007C04DC">
      <w:pPr>
        <w:tabs>
          <w:tab w:val="left" w:pos="5394"/>
        </w:tabs>
        <w:rPr>
          <w:rFonts w:ascii="Arial" w:hAnsi="Arial"/>
          <w:sz w:val="18"/>
        </w:rPr>
      </w:pPr>
      <w:r>
        <w:rPr>
          <w:rFonts w:ascii="Arial" w:hAnsi="Arial"/>
          <w:sz w:val="18"/>
        </w:rPr>
        <w:tab/>
      </w:r>
    </w:p>
    <w:p w14:paraId="75F26728" w14:textId="149F560C" w:rsidR="00085EEF" w:rsidRDefault="007C04DC">
      <w:pPr>
        <w:tabs>
          <w:tab w:val="right" w:pos="7938"/>
        </w:tabs>
        <w:spacing w:after="120"/>
        <w:rPr>
          <w:rFonts w:ascii="Arial" w:hAnsi="Arial" w:cs="Arial"/>
        </w:rPr>
      </w:pPr>
      <w:r>
        <w:rPr>
          <w:rFonts w:ascii="Arial" w:hAnsi="Arial"/>
        </w:rPr>
        <w:t xml:space="preserve">Auftragsnummer des Auftraggebers: </w:t>
      </w:r>
      <w:r>
        <w:object w:dxaOrig="225" w:dyaOrig="225" w14:anchorId="4DFCCDB2">
          <v:shape id="_x0000_i1241" type="#_x0000_t75" style="width:256.1pt;height:15.45pt" o:ole="">
            <v:imagedata r:id="rId20" o:title=""/>
          </v:shape>
          <w:control r:id="rId21" w:name="TextBox7" w:shapeid="_x0000_i1241"/>
        </w:object>
      </w:r>
    </w:p>
    <w:p w14:paraId="6F6C6EC0" w14:textId="77777777" w:rsidR="00085EEF" w:rsidRDefault="00085EEF">
      <w:pPr>
        <w:tabs>
          <w:tab w:val="right" w:leader="dot" w:pos="7938"/>
        </w:tabs>
        <w:rPr>
          <w:rFonts w:ascii="Arial" w:hAnsi="Arial"/>
          <w:sz w:val="16"/>
        </w:rPr>
      </w:pPr>
    </w:p>
    <w:p w14:paraId="2DE1BA75" w14:textId="77777777" w:rsidR="00085EEF" w:rsidRDefault="007C04DC">
      <w:pPr>
        <w:tabs>
          <w:tab w:val="left" w:pos="3119"/>
          <w:tab w:val="left" w:pos="3969"/>
        </w:tabs>
        <w:jc w:val="center"/>
        <w:rPr>
          <w:rFonts w:ascii="Arial" w:hAnsi="Arial"/>
          <w:sz w:val="22"/>
        </w:rPr>
      </w:pPr>
      <w:r>
        <w:rPr>
          <w:rFonts w:ascii="Arial" w:hAnsi="Arial"/>
          <w:sz w:val="22"/>
        </w:rPr>
        <w:t>- nachstehend Auftraggeber (AG) genannt -</w:t>
      </w:r>
    </w:p>
    <w:p w14:paraId="47BAD3F9" w14:textId="77777777" w:rsidR="00085EEF" w:rsidRDefault="00085EEF">
      <w:pPr>
        <w:pStyle w:val="Funotentext"/>
        <w:tabs>
          <w:tab w:val="left" w:pos="3119"/>
          <w:tab w:val="left" w:pos="3969"/>
        </w:tabs>
        <w:rPr>
          <w:sz w:val="16"/>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7371"/>
      </w:tblGrid>
      <w:tr w:rsidR="00085EEF" w14:paraId="3F7969B9" w14:textId="77777777">
        <w:tc>
          <w:tcPr>
            <w:tcW w:w="1951" w:type="dxa"/>
            <w:tcBorders>
              <w:top w:val="nil"/>
              <w:left w:val="nil"/>
              <w:bottom w:val="nil"/>
              <w:right w:val="nil"/>
            </w:tcBorders>
          </w:tcPr>
          <w:p w14:paraId="6562DD82" w14:textId="77777777" w:rsidR="00085EEF" w:rsidRDefault="007C04DC">
            <w:pPr>
              <w:tabs>
                <w:tab w:val="right" w:leader="dot" w:pos="7938"/>
              </w:tabs>
              <w:rPr>
                <w:rFonts w:ascii="Arial" w:hAnsi="Arial"/>
              </w:rPr>
            </w:pPr>
            <w:r>
              <w:rPr>
                <w:rFonts w:ascii="Arial" w:hAnsi="Arial"/>
              </w:rPr>
              <w:t>und der Firma:</w:t>
            </w:r>
          </w:p>
        </w:tc>
        <w:tc>
          <w:tcPr>
            <w:tcW w:w="7371" w:type="dxa"/>
            <w:tcBorders>
              <w:top w:val="nil"/>
              <w:left w:val="nil"/>
              <w:bottom w:val="nil"/>
              <w:right w:val="nil"/>
            </w:tcBorders>
          </w:tcPr>
          <w:p w14:paraId="1CD8AD34" w14:textId="1839FC34" w:rsidR="00085EEF" w:rsidRDefault="007C04DC">
            <w:pPr>
              <w:tabs>
                <w:tab w:val="right" w:leader="dot" w:pos="7938"/>
              </w:tabs>
              <w:rPr>
                <w:rFonts w:ascii="Arial" w:hAnsi="Arial"/>
              </w:rPr>
            </w:pPr>
            <w:r>
              <w:rPr>
                <w:rFonts w:ascii="Arial" w:hAnsi="Arial"/>
              </w:rPr>
              <w:object w:dxaOrig="225" w:dyaOrig="225" w14:anchorId="766C0246">
                <v:shape id="_x0000_i1243" type="#_x0000_t75" style="width:356.9pt;height:45.25pt" o:ole="">
                  <v:imagedata r:id="rId22" o:title=""/>
                </v:shape>
                <w:control r:id="rId23" w:name="TextBox8" w:shapeid="_x0000_i1243"/>
              </w:object>
            </w:r>
          </w:p>
        </w:tc>
      </w:tr>
    </w:tbl>
    <w:p w14:paraId="2FD9C323" w14:textId="77777777" w:rsidR="00085EEF" w:rsidRDefault="00085EEF">
      <w:pPr>
        <w:tabs>
          <w:tab w:val="left" w:pos="1560"/>
          <w:tab w:val="left" w:leader="dot" w:pos="7938"/>
        </w:tabs>
        <w:rPr>
          <w:rFonts w:ascii="Arial" w:hAnsi="Arial"/>
          <w:sz w:val="16"/>
        </w:rPr>
      </w:pPr>
    </w:p>
    <w:p w14:paraId="501FE2E4" w14:textId="54BE0531" w:rsidR="00085EEF" w:rsidRDefault="007C04DC">
      <w:pPr>
        <w:tabs>
          <w:tab w:val="right" w:leader="dot" w:pos="7938"/>
        </w:tabs>
        <w:rPr>
          <w:rFonts w:ascii="Arial" w:hAnsi="Arial"/>
        </w:rPr>
      </w:pPr>
      <w:r>
        <w:rPr>
          <w:rFonts w:ascii="Arial" w:hAnsi="Arial"/>
        </w:rPr>
        <w:t xml:space="preserve">Auftragsnummer des Auftragnehmers: </w:t>
      </w:r>
      <w:r>
        <w:object w:dxaOrig="225" w:dyaOrig="225" w14:anchorId="28A024C0">
          <v:shape id="_x0000_i1245" type="#_x0000_t75" style="width:244.8pt;height:15.45pt" o:ole="">
            <v:imagedata r:id="rId24" o:title=""/>
          </v:shape>
          <w:control r:id="rId25" w:name="TextBox11" w:shapeid="_x0000_i1245"/>
        </w:object>
      </w:r>
    </w:p>
    <w:p w14:paraId="7250221C" w14:textId="77777777" w:rsidR="00085EEF" w:rsidRDefault="00085EEF">
      <w:pPr>
        <w:tabs>
          <w:tab w:val="left" w:pos="1560"/>
          <w:tab w:val="left" w:leader="dot" w:pos="7938"/>
        </w:tabs>
        <w:rPr>
          <w:rFonts w:ascii="Arial" w:hAnsi="Arial"/>
          <w:sz w:val="16"/>
        </w:rPr>
      </w:pPr>
    </w:p>
    <w:p w14:paraId="073991D9" w14:textId="77777777" w:rsidR="00085EEF" w:rsidRDefault="007C04DC">
      <w:pPr>
        <w:tabs>
          <w:tab w:val="left" w:pos="3119"/>
          <w:tab w:val="left" w:pos="3969"/>
        </w:tabs>
        <w:jc w:val="center"/>
        <w:rPr>
          <w:rFonts w:ascii="Arial" w:hAnsi="Arial"/>
          <w:sz w:val="22"/>
        </w:rPr>
      </w:pPr>
      <w:r>
        <w:rPr>
          <w:rFonts w:ascii="Arial" w:hAnsi="Arial"/>
          <w:sz w:val="22"/>
        </w:rPr>
        <w:t>- nachstehend Auftragnehmer (AN) genannt -</w:t>
      </w:r>
    </w:p>
    <w:p w14:paraId="469CE71B" w14:textId="77777777" w:rsidR="00085EEF" w:rsidRDefault="00085EEF">
      <w:pPr>
        <w:pStyle w:val="Funotentext"/>
        <w:tabs>
          <w:tab w:val="left" w:pos="3119"/>
          <w:tab w:val="left" w:pos="3969"/>
        </w:tabs>
        <w:rPr>
          <w:sz w:val="16"/>
        </w:rPr>
      </w:pPr>
    </w:p>
    <w:p w14:paraId="0C5AD645" w14:textId="77777777" w:rsidR="00085EEF" w:rsidRDefault="007C04DC">
      <w:pPr>
        <w:pStyle w:val="Funotentext"/>
        <w:tabs>
          <w:tab w:val="left" w:pos="3119"/>
          <w:tab w:val="left" w:pos="3969"/>
        </w:tabs>
        <w:rPr>
          <w:sz w:val="24"/>
        </w:rPr>
      </w:pPr>
      <w:r>
        <w:rPr>
          <w:sz w:val="24"/>
        </w:rPr>
        <w:t>wird für</w:t>
      </w:r>
    </w:p>
    <w:p w14:paraId="13DAD848" w14:textId="77777777" w:rsidR="00085EEF" w:rsidRDefault="00085EEF">
      <w:pPr>
        <w:pStyle w:val="Funotentext"/>
        <w:tabs>
          <w:tab w:val="left" w:pos="3119"/>
          <w:tab w:val="left" w:pos="3969"/>
        </w:tabs>
        <w:rPr>
          <w:sz w:val="16"/>
        </w:rPr>
      </w:pPr>
    </w:p>
    <w:p w14:paraId="4DA7F302" w14:textId="2CA3E206" w:rsidR="00085EEF" w:rsidRDefault="007C04DC">
      <w:pPr>
        <w:tabs>
          <w:tab w:val="right" w:leader="dot" w:pos="7938"/>
          <w:tab w:val="left" w:pos="8789"/>
        </w:tabs>
        <w:rPr>
          <w:rFonts w:ascii="Arial" w:hAnsi="Arial" w:cs="Arial"/>
          <w:szCs w:val="22"/>
        </w:rPr>
      </w:pPr>
      <w:r>
        <w:rPr>
          <w:rFonts w:ascii="Arial" w:hAnsi="Arial" w:cs="Arial"/>
          <w:szCs w:val="22"/>
        </w:rPr>
        <w:t xml:space="preserve">Standort(e) der Anlage(n): </w:t>
      </w:r>
      <w:r>
        <w:rPr>
          <w:rFonts w:ascii="Arial" w:hAnsi="Arial" w:cs="Arial"/>
        </w:rPr>
        <w:object w:dxaOrig="225" w:dyaOrig="225" w14:anchorId="22AEB431">
          <v:shape id="_x0000_i5079" type="#_x0000_t75" style="width:308.55pt;height:15.45pt" o:ole="">
            <v:imagedata r:id="rId26" o:title=""/>
          </v:shape>
          <w:control r:id="rId27" w:name="TextBox1" w:shapeid="_x0000_i5079"/>
        </w:object>
      </w:r>
    </w:p>
    <w:p w14:paraId="3F227E0D" w14:textId="77777777" w:rsidR="00085EEF" w:rsidRDefault="00085EEF">
      <w:pPr>
        <w:tabs>
          <w:tab w:val="right" w:leader="dot" w:pos="7938"/>
        </w:tabs>
        <w:rPr>
          <w:rFonts w:ascii="Arial" w:hAnsi="Arial"/>
          <w:sz w:val="16"/>
        </w:rPr>
      </w:pPr>
    </w:p>
    <w:p w14:paraId="294A88E6" w14:textId="414D9AC5" w:rsidR="00085EEF" w:rsidRDefault="007C04DC">
      <w:pPr>
        <w:tabs>
          <w:tab w:val="right" w:leader="dot" w:pos="7938"/>
        </w:tabs>
        <w:rPr>
          <w:rFonts w:ascii="Arial" w:hAnsi="Arial" w:cs="Arial"/>
        </w:rPr>
      </w:pPr>
      <w:r>
        <w:rPr>
          <w:rFonts w:ascii="Arial" w:hAnsi="Arial" w:cs="Arial"/>
        </w:rPr>
        <w:t xml:space="preserve">Nutzer der Anlage: </w:t>
      </w:r>
      <w:r>
        <w:rPr>
          <w:rFonts w:ascii="Arial" w:hAnsi="Arial" w:cs="Arial"/>
        </w:rPr>
        <w:object w:dxaOrig="225" w:dyaOrig="225" w14:anchorId="2343787F">
          <v:shape id="_x0000_i1249" type="#_x0000_t75" style="width:348.7pt;height:15.45pt" o:ole="">
            <v:imagedata r:id="rId28" o:title=""/>
          </v:shape>
          <w:control r:id="rId29" w:name="TextBox2" w:shapeid="_x0000_i1249"/>
        </w:object>
      </w:r>
    </w:p>
    <w:p w14:paraId="2B72A0AB" w14:textId="77777777" w:rsidR="00085EEF" w:rsidRDefault="00085EEF">
      <w:pPr>
        <w:pStyle w:val="Funotentext"/>
        <w:tabs>
          <w:tab w:val="left" w:pos="2694"/>
          <w:tab w:val="left" w:pos="3119"/>
          <w:tab w:val="left" w:pos="3969"/>
        </w:tabs>
        <w:rPr>
          <w:sz w:val="16"/>
        </w:rPr>
      </w:pPr>
    </w:p>
    <w:p w14:paraId="678A940A" w14:textId="0733B4CA" w:rsidR="00085EEF" w:rsidRDefault="007C04DC">
      <w:pPr>
        <w:tabs>
          <w:tab w:val="right" w:leader="dot" w:pos="7938"/>
        </w:tabs>
        <w:rPr>
          <w:rFonts w:ascii="Arial" w:hAnsi="Arial" w:cs="Arial"/>
        </w:rPr>
      </w:pPr>
      <w:r>
        <w:rPr>
          <w:rFonts w:ascii="Arial" w:hAnsi="Arial" w:cs="Arial"/>
          <w:color w:val="000000"/>
        </w:rPr>
        <w:t xml:space="preserve">Baudurchführende Dienststelle: </w:t>
      </w:r>
      <w:r>
        <w:rPr>
          <w:rFonts w:ascii="Arial" w:hAnsi="Arial" w:cs="Arial"/>
        </w:rPr>
        <w:object w:dxaOrig="225" w:dyaOrig="225" w14:anchorId="6E72588E">
          <v:shape id="_x0000_i1251" type="#_x0000_t75" style="width:280.8pt;height:15.45pt" o:ole="">
            <v:imagedata r:id="rId30" o:title=""/>
          </v:shape>
          <w:control r:id="rId31" w:name="TextBox3" w:shapeid="_x0000_i1251"/>
        </w:object>
      </w:r>
    </w:p>
    <w:p w14:paraId="4A5E2E41" w14:textId="77777777" w:rsidR="00085EEF" w:rsidRDefault="00085EEF">
      <w:pPr>
        <w:pStyle w:val="Funotentext"/>
        <w:tabs>
          <w:tab w:val="left" w:pos="2694"/>
          <w:tab w:val="left" w:pos="3119"/>
          <w:tab w:val="left" w:pos="3969"/>
        </w:tabs>
        <w:rPr>
          <w:sz w:val="16"/>
        </w:rPr>
      </w:pPr>
    </w:p>
    <w:p w14:paraId="1A215FAA" w14:textId="1FB398AC" w:rsidR="00085EEF" w:rsidRDefault="007C04DC">
      <w:pPr>
        <w:pStyle w:val="Funotentext"/>
        <w:tabs>
          <w:tab w:val="left" w:pos="2694"/>
          <w:tab w:val="left" w:pos="3119"/>
          <w:tab w:val="left" w:pos="3969"/>
        </w:tabs>
        <w:rPr>
          <w:rFonts w:ascii="Courier" w:hAnsi="Courier" w:cs="Arial"/>
          <w:sz w:val="24"/>
          <w:szCs w:val="24"/>
        </w:rPr>
      </w:pPr>
      <w:r>
        <w:rPr>
          <w:sz w:val="24"/>
          <w:szCs w:val="24"/>
        </w:rPr>
        <w:t>Geheimhaltungsgrad der Anlage</w:t>
      </w:r>
      <w:r>
        <w:rPr>
          <w:rStyle w:val="Funotenzeichen"/>
          <w:sz w:val="24"/>
          <w:szCs w:val="24"/>
        </w:rPr>
        <w:footnoteReference w:id="2"/>
      </w:r>
      <w:r>
        <w:rPr>
          <w:b/>
          <w:sz w:val="24"/>
          <w:szCs w:val="24"/>
          <w:vertAlign w:val="superscript"/>
        </w:rPr>
        <w:t>)</w:t>
      </w:r>
      <w:r>
        <w:rPr>
          <w:sz w:val="24"/>
          <w:szCs w:val="24"/>
        </w:rPr>
        <w:t>:</w:t>
      </w:r>
      <w:r>
        <w:rPr>
          <w:rFonts w:ascii="Courier" w:hAnsi="Courier" w:cs="Arial"/>
          <w:sz w:val="24"/>
          <w:szCs w:val="24"/>
        </w:rPr>
        <w:t xml:space="preserve"> </w:t>
      </w:r>
      <w:r>
        <w:rPr>
          <w:sz w:val="24"/>
          <w:szCs w:val="24"/>
        </w:rPr>
        <w:object w:dxaOrig="225" w:dyaOrig="225" w14:anchorId="33BC372C">
          <v:shape id="_x0000_i1253" type="#_x0000_t75" style="width:167.65pt;height:16.45pt" o:ole="">
            <v:imagedata r:id="rId32" o:title=""/>
          </v:shape>
          <w:control r:id="rId33" w:name="TextBox99" w:shapeid="_x0000_i1253"/>
        </w:object>
      </w:r>
      <w:r>
        <w:rPr>
          <w:sz w:val="24"/>
          <w:szCs w:val="24"/>
        </w:rPr>
        <w:t xml:space="preserve"> </w:t>
      </w:r>
      <w:r>
        <w:rPr>
          <w:sz w:val="24"/>
          <w:szCs w:val="24"/>
        </w:rPr>
        <w:object w:dxaOrig="225" w:dyaOrig="225" w14:anchorId="569D68ED">
          <v:shape id="_x0000_i1255" type="#_x0000_t75" style="width:1in;height:20.55pt" o:ole="">
            <v:imagedata r:id="rId34" o:title=""/>
          </v:shape>
          <w:control r:id="rId35" w:name="Geheim_Auswahl" w:shapeid="_x0000_i1255"/>
        </w:object>
      </w:r>
    </w:p>
    <w:p w14:paraId="0D5FAD64" w14:textId="77777777" w:rsidR="00085EEF" w:rsidRDefault="00085EEF">
      <w:pPr>
        <w:pStyle w:val="Funotentext"/>
        <w:tabs>
          <w:tab w:val="left" w:pos="2694"/>
          <w:tab w:val="left" w:pos="3119"/>
          <w:tab w:val="left" w:pos="3969"/>
        </w:tabs>
        <w:rPr>
          <w:sz w:val="16"/>
        </w:rPr>
      </w:pPr>
    </w:p>
    <w:p w14:paraId="2A8B8462" w14:textId="77777777" w:rsidR="00085EEF" w:rsidRDefault="007C04DC">
      <w:pPr>
        <w:tabs>
          <w:tab w:val="left" w:pos="3119"/>
          <w:tab w:val="left" w:pos="3969"/>
        </w:tabs>
        <w:rPr>
          <w:rFonts w:ascii="Arial" w:hAnsi="Arial"/>
        </w:rPr>
      </w:pPr>
      <w:r>
        <w:rPr>
          <w:rFonts w:ascii="Arial" w:hAnsi="Arial"/>
        </w:rPr>
        <w:t>folgende Vereinbarung getroffen:</w:t>
      </w:r>
    </w:p>
    <w:p w14:paraId="45628023" w14:textId="77777777" w:rsidR="00085EEF" w:rsidRDefault="00085EEF">
      <w:pPr>
        <w:tabs>
          <w:tab w:val="left" w:pos="3119"/>
          <w:tab w:val="left" w:pos="3969"/>
        </w:tabs>
        <w:rPr>
          <w:rFonts w:ascii="Arial" w:hAnsi="Arial"/>
          <w:vanish/>
        </w:rPr>
        <w:sectPr w:rsidR="00085EEF">
          <w:headerReference w:type="default" r:id="rId36"/>
          <w:footerReference w:type="even" r:id="rId37"/>
          <w:footerReference w:type="default" r:id="rId38"/>
          <w:footerReference w:type="first" r:id="rId39"/>
          <w:footnotePr>
            <w:numRestart w:val="eachPage"/>
          </w:footnotePr>
          <w:pgSz w:w="11907" w:h="16840" w:code="9"/>
          <w:pgMar w:top="1191" w:right="1418" w:bottom="851" w:left="1418" w:header="720" w:footer="617" w:gutter="0"/>
          <w:pgNumType w:start="1"/>
          <w:cols w:space="720"/>
          <w:titlePg/>
          <w:docGrid w:linePitch="326"/>
        </w:sectPr>
      </w:pPr>
    </w:p>
    <w:p w14:paraId="6EDAA510" w14:textId="77777777" w:rsidR="00085EEF" w:rsidRDefault="007C04DC">
      <w:pPr>
        <w:pStyle w:val="berschrift1"/>
        <w:spacing w:before="0"/>
      </w:pPr>
      <w:bookmarkStart w:id="2" w:name="_Toc53551181"/>
      <w:bookmarkStart w:id="3" w:name="_Toc57438435"/>
      <w:r>
        <w:lastRenderedPageBreak/>
        <w:t>Gegenstand des Vertrages</w:t>
      </w:r>
      <w:bookmarkEnd w:id="2"/>
      <w:bookmarkEnd w:id="3"/>
    </w:p>
    <w:p w14:paraId="54FB5BA9" w14:textId="77777777" w:rsidR="00085EEF" w:rsidRDefault="007C04DC">
      <w:pPr>
        <w:pStyle w:val="berschrift2"/>
        <w:numPr>
          <w:ilvl w:val="1"/>
          <w:numId w:val="2"/>
        </w:numPr>
        <w:tabs>
          <w:tab w:val="clear" w:pos="576"/>
        </w:tabs>
        <w:spacing w:before="200"/>
        <w:ind w:left="709" w:hanging="709"/>
      </w:pPr>
      <w:bookmarkStart w:id="4" w:name="_Toc53551182"/>
      <w:bookmarkStart w:id="5" w:name="_Toc57438436"/>
      <w:r>
        <w:t>Bestandteile des Vertrages</w:t>
      </w:r>
      <w:bookmarkEnd w:id="4"/>
      <w:bookmarkEnd w:id="5"/>
    </w:p>
    <w:p w14:paraId="49F83E2E" w14:textId="77777777" w:rsidR="00085EEF" w:rsidRDefault="007C04DC">
      <w:pPr>
        <w:pStyle w:val="Kopfzeile"/>
        <w:tabs>
          <w:tab w:val="clear" w:pos="4536"/>
          <w:tab w:val="clear" w:pos="9072"/>
        </w:tabs>
        <w:jc w:val="both"/>
        <w:rPr>
          <w:rFonts w:ascii="Arial" w:hAnsi="Arial"/>
          <w:sz w:val="22"/>
          <w:szCs w:val="22"/>
        </w:rPr>
      </w:pPr>
      <w:r>
        <w:rPr>
          <w:rFonts w:ascii="Arial" w:hAnsi="Arial"/>
          <w:sz w:val="22"/>
          <w:szCs w:val="22"/>
        </w:rPr>
        <w:t>Gegenstand des Vertrages ist die Instandhaltung folgender Gefahrenmeldeanlage (GMA) mit</w:t>
      </w:r>
      <w:r>
        <w:rPr>
          <w:rFonts w:ascii="Arial" w:hAnsi="Arial"/>
          <w:color w:val="000000"/>
          <w:sz w:val="22"/>
          <w:szCs w:val="22"/>
        </w:rPr>
        <w:t xml:space="preserve"> den in den </w:t>
      </w:r>
      <w:r>
        <w:rPr>
          <w:rFonts w:ascii="Arial" w:hAnsi="Arial"/>
          <w:sz w:val="22"/>
          <w:szCs w:val="22"/>
        </w:rPr>
        <w:t>Preisblättern aufgeführten Anlagen und deren Einrichtungen und Geräten:</w:t>
      </w:r>
    </w:p>
    <w:p w14:paraId="5376581B" w14:textId="77777777" w:rsidR="00085EEF" w:rsidRDefault="00085EEF">
      <w:pPr>
        <w:tabs>
          <w:tab w:val="left" w:pos="851"/>
        </w:tabs>
        <w:ind w:left="284"/>
        <w:rPr>
          <w:rFonts w:ascii="Arial" w:hAnsi="Arial"/>
          <w:sz w:val="18"/>
          <w:szCs w:val="22"/>
        </w:rPr>
      </w:pPr>
    </w:p>
    <w:p w14:paraId="7E1EE523" w14:textId="7C54E982" w:rsidR="00085EEF" w:rsidRDefault="007C04DC">
      <w:pPr>
        <w:pStyle w:val="Kopfzeile"/>
        <w:tabs>
          <w:tab w:val="clear" w:pos="4536"/>
          <w:tab w:val="clear" w:pos="9072"/>
          <w:tab w:val="left" w:pos="851"/>
        </w:tabs>
        <w:ind w:left="284"/>
        <w:rPr>
          <w:rFonts w:ascii="Arial" w:hAnsi="Arial"/>
          <w:sz w:val="22"/>
          <w:szCs w:val="22"/>
        </w:rPr>
      </w:pPr>
      <w:r>
        <w:rPr>
          <w:rFonts w:ascii="Arial" w:hAnsi="Arial"/>
          <w:color w:val="000000"/>
          <w:sz w:val="17"/>
          <w:szCs w:val="17"/>
        </w:rPr>
        <w:object w:dxaOrig="225" w:dyaOrig="225" w14:anchorId="6FCF330C">
          <v:shape id="_x0000_i1257" type="#_x0000_t75" style="width:10.3pt;height:9.25pt" o:ole="">
            <v:imagedata r:id="rId40" o:title=""/>
          </v:shape>
          <w:control r:id="rId41" w:name="OB111" w:shapeid="_x0000_i1257"/>
        </w:object>
      </w:r>
      <w:r>
        <w:rPr>
          <w:rFonts w:ascii="Arial" w:hAnsi="Arial"/>
          <w:sz w:val="22"/>
          <w:szCs w:val="22"/>
        </w:rPr>
        <w:tab/>
        <w:t>Brandmeldeanlage (BMA) / Sprachalarmanlage (SAA)</w:t>
      </w:r>
    </w:p>
    <w:p w14:paraId="02496E0C" w14:textId="598F219C" w:rsidR="00085EEF" w:rsidRDefault="007C04DC">
      <w:pPr>
        <w:pStyle w:val="Kopfzeile"/>
        <w:tabs>
          <w:tab w:val="clear" w:pos="4536"/>
          <w:tab w:val="clear" w:pos="9072"/>
          <w:tab w:val="left" w:pos="851"/>
        </w:tabs>
        <w:ind w:left="284"/>
        <w:rPr>
          <w:rFonts w:ascii="Arial" w:hAnsi="Arial"/>
          <w:i/>
          <w:color w:val="BFBFBF"/>
          <w:sz w:val="22"/>
          <w:szCs w:val="22"/>
        </w:rPr>
      </w:pPr>
      <w:r>
        <w:rPr>
          <w:rFonts w:ascii="Arial" w:hAnsi="Arial"/>
          <w:color w:val="000000"/>
          <w:sz w:val="17"/>
          <w:szCs w:val="17"/>
        </w:rPr>
        <w:object w:dxaOrig="225" w:dyaOrig="225" w14:anchorId="7AE64339">
          <v:shape id="_x0000_i1261" type="#_x0000_t75" style="width:10.3pt;height:9.25pt" o:ole="">
            <v:imagedata r:id="rId42" o:title=""/>
          </v:shape>
          <w:control r:id="rId43" w:name="OB112" w:shapeid="_x0000_i1261"/>
        </w:object>
      </w:r>
      <w:r>
        <w:rPr>
          <w:rFonts w:ascii="Arial" w:hAnsi="Arial"/>
          <w:sz w:val="22"/>
          <w:szCs w:val="22"/>
        </w:rPr>
        <w:tab/>
      </w:r>
      <w:r>
        <w:rPr>
          <w:rFonts w:ascii="Arial" w:hAnsi="Arial"/>
          <w:i/>
          <w:color w:val="BFBFBF"/>
          <w:sz w:val="22"/>
          <w:szCs w:val="22"/>
        </w:rPr>
        <w:t>Einbruch- /Überfallmeldeanlage (EMA/ÜMA)</w:t>
      </w:r>
      <w:r>
        <w:rPr>
          <w:rFonts w:ascii="Arial" w:hAnsi="Arial"/>
          <w:i/>
          <w:color w:val="BFBFBF"/>
          <w:sz w:val="17"/>
          <w:szCs w:val="17"/>
        </w:rPr>
        <w:t xml:space="preserve"> </w:t>
      </w:r>
    </w:p>
    <w:p w14:paraId="560F7F6D" w14:textId="739136FF" w:rsidR="00085EEF" w:rsidRDefault="007C04DC">
      <w:pPr>
        <w:tabs>
          <w:tab w:val="left" w:pos="851"/>
        </w:tabs>
        <w:ind w:left="284"/>
        <w:rPr>
          <w:rFonts w:ascii="Arial" w:hAnsi="Arial"/>
          <w:i/>
          <w:color w:val="BFBFBF"/>
          <w:sz w:val="22"/>
          <w:szCs w:val="22"/>
        </w:rPr>
      </w:pPr>
      <w:r>
        <w:rPr>
          <w:rFonts w:ascii="Arial" w:hAnsi="Arial"/>
          <w:i/>
          <w:color w:val="BFBFBF"/>
          <w:sz w:val="17"/>
          <w:szCs w:val="17"/>
        </w:rPr>
        <w:object w:dxaOrig="225" w:dyaOrig="225" w14:anchorId="6EADE940">
          <v:shape id="_x0000_i1263" type="#_x0000_t75" style="width:10.3pt;height:9.25pt" o:ole="">
            <v:imagedata r:id="rId42" o:title=""/>
          </v:shape>
          <w:control r:id="rId44" w:name="OB113" w:shapeid="_x0000_i1263"/>
        </w:object>
      </w:r>
      <w:r>
        <w:rPr>
          <w:rFonts w:ascii="Arial" w:hAnsi="Arial"/>
          <w:i/>
          <w:color w:val="BFBFBF"/>
          <w:sz w:val="22"/>
          <w:szCs w:val="22"/>
        </w:rPr>
        <w:tab/>
        <w:t>Sonstige Alarmanlagen</w:t>
      </w:r>
    </w:p>
    <w:p w14:paraId="2B9853DD" w14:textId="236233B5" w:rsidR="00085EEF" w:rsidRDefault="007C04DC">
      <w:pPr>
        <w:ind w:left="851"/>
        <w:rPr>
          <w:rFonts w:ascii="Arial" w:hAnsi="Arial"/>
          <w:b/>
          <w:i/>
          <w:color w:val="BFBFBF"/>
          <w:sz w:val="22"/>
          <w:szCs w:val="22"/>
        </w:rPr>
      </w:pPr>
      <w:r>
        <w:rPr>
          <w:rFonts w:ascii="Arial" w:hAnsi="Arial"/>
          <w:i/>
          <w:color w:val="BFBFBF"/>
          <w:sz w:val="17"/>
          <w:szCs w:val="17"/>
        </w:rPr>
        <w:object w:dxaOrig="225" w:dyaOrig="225" w14:anchorId="20DA2CB8">
          <v:shape id="_x0000_i1265" type="#_x0000_t75" style="width:10.3pt;height:9.25pt" o:ole="">
            <v:imagedata r:id="rId42" o:title=""/>
          </v:shape>
          <w:control r:id="rId45" w:name="OB1131" w:shapeid="_x0000_i1265"/>
        </w:object>
      </w:r>
      <w:r>
        <w:rPr>
          <w:rFonts w:ascii="Arial" w:hAnsi="Arial"/>
          <w:i/>
          <w:color w:val="BFBFBF"/>
          <w:sz w:val="22"/>
          <w:szCs w:val="22"/>
        </w:rPr>
        <w:tab/>
        <w:t>Geländeüberwachungsanlage</w:t>
      </w:r>
    </w:p>
    <w:p w14:paraId="0DD618E9" w14:textId="0B45EEB4" w:rsidR="00085EEF" w:rsidRDefault="007C04DC">
      <w:pPr>
        <w:ind w:left="851"/>
        <w:rPr>
          <w:rFonts w:ascii="Arial" w:hAnsi="Arial"/>
          <w:i/>
          <w:color w:val="BFBFBF"/>
          <w:sz w:val="22"/>
          <w:szCs w:val="22"/>
        </w:rPr>
      </w:pPr>
      <w:r>
        <w:rPr>
          <w:rFonts w:ascii="Arial" w:hAnsi="Arial"/>
          <w:i/>
          <w:color w:val="BFBFBF"/>
          <w:sz w:val="17"/>
          <w:szCs w:val="17"/>
        </w:rPr>
        <w:object w:dxaOrig="225" w:dyaOrig="225" w14:anchorId="6CF25B0B">
          <v:shape id="_x0000_i1267" type="#_x0000_t75" style="width:10.3pt;height:9.25pt" o:ole="">
            <v:imagedata r:id="rId42" o:title=""/>
          </v:shape>
          <w:control r:id="rId46" w:name="OB1132" w:shapeid="_x0000_i1267"/>
        </w:object>
      </w:r>
      <w:r>
        <w:rPr>
          <w:rFonts w:ascii="Arial" w:hAnsi="Arial"/>
          <w:i/>
          <w:color w:val="BFBFBF"/>
          <w:sz w:val="22"/>
          <w:szCs w:val="22"/>
        </w:rPr>
        <w:tab/>
        <w:t>Zutrittskontrollanlage nach DIN EN 60839-11</w:t>
      </w:r>
    </w:p>
    <w:p w14:paraId="69864B07" w14:textId="4B101433" w:rsidR="00085EEF" w:rsidRDefault="007C04DC">
      <w:pPr>
        <w:ind w:left="851"/>
        <w:rPr>
          <w:rFonts w:ascii="Arial" w:hAnsi="Arial"/>
          <w:i/>
          <w:color w:val="BFBFBF"/>
          <w:sz w:val="22"/>
          <w:szCs w:val="22"/>
        </w:rPr>
      </w:pPr>
      <w:r>
        <w:rPr>
          <w:rFonts w:ascii="Arial" w:hAnsi="Arial"/>
          <w:i/>
          <w:color w:val="BFBFBF"/>
          <w:sz w:val="17"/>
          <w:szCs w:val="17"/>
        </w:rPr>
        <w:object w:dxaOrig="225" w:dyaOrig="225" w14:anchorId="289BAAC9">
          <v:shape id="_x0000_i1269" type="#_x0000_t75" style="width:10.3pt;height:9.25pt" o:ole="">
            <v:imagedata r:id="rId42" o:title=""/>
          </v:shape>
          <w:control r:id="rId47" w:name="OB1133" w:shapeid="_x0000_i1269"/>
        </w:object>
      </w:r>
      <w:r>
        <w:rPr>
          <w:rFonts w:ascii="Arial" w:hAnsi="Arial"/>
          <w:i/>
          <w:color w:val="BFBFBF"/>
          <w:sz w:val="22"/>
          <w:szCs w:val="22"/>
        </w:rPr>
        <w:tab/>
        <w:t>Videoüberwachungsanlage</w:t>
      </w:r>
    </w:p>
    <w:p w14:paraId="5FF94812" w14:textId="4E2BAA0F" w:rsidR="00085EEF" w:rsidRDefault="007C04DC">
      <w:pPr>
        <w:ind w:left="851"/>
        <w:rPr>
          <w:rFonts w:ascii="Tahoma" w:hAnsi="Tahoma" w:cs="Tahoma"/>
          <w:i/>
          <w:color w:val="BFBFBF"/>
          <w:sz w:val="22"/>
        </w:rPr>
      </w:pPr>
      <w:r>
        <w:rPr>
          <w:rFonts w:ascii="Arial" w:hAnsi="Arial"/>
          <w:i/>
          <w:color w:val="BFBFBF"/>
          <w:sz w:val="17"/>
          <w:szCs w:val="17"/>
        </w:rPr>
        <w:object w:dxaOrig="225" w:dyaOrig="225" w14:anchorId="76F3A92C">
          <v:shape id="_x0000_i1271" type="#_x0000_t75" style="width:10.3pt;height:9.25pt" o:ole="">
            <v:imagedata r:id="rId42" o:title=""/>
          </v:shape>
          <w:control r:id="rId48" w:name="OB1134" w:shapeid="_x0000_i1271"/>
        </w:object>
      </w:r>
      <w:r>
        <w:rPr>
          <w:rFonts w:ascii="Arial" w:hAnsi="Arial"/>
          <w:i/>
          <w:color w:val="BFBFBF"/>
          <w:sz w:val="22"/>
          <w:szCs w:val="22"/>
        </w:rPr>
        <w:tab/>
      </w:r>
      <w:r>
        <w:rPr>
          <w:rFonts w:ascii="Tahoma" w:hAnsi="Tahoma" w:cs="Tahoma"/>
          <w:i/>
          <w:color w:val="BFBFBF"/>
          <w:sz w:val="22"/>
        </w:rPr>
        <w:t>Elektroakustisches Notfallwarnsystem (ENS) nach DIN 50849</w:t>
      </w:r>
    </w:p>
    <w:p w14:paraId="794ED664" w14:textId="7F1889F1" w:rsidR="00085EEF" w:rsidRDefault="007C04DC">
      <w:pPr>
        <w:ind w:left="851"/>
        <w:rPr>
          <w:rFonts w:ascii="Arial" w:hAnsi="Arial"/>
          <w:i/>
          <w:color w:val="BFBFBF"/>
          <w:sz w:val="22"/>
          <w:szCs w:val="22"/>
        </w:rPr>
      </w:pPr>
      <w:r>
        <w:rPr>
          <w:rFonts w:ascii="Arial" w:hAnsi="Arial"/>
          <w:i/>
          <w:color w:val="BFBFBF"/>
          <w:sz w:val="17"/>
          <w:szCs w:val="17"/>
        </w:rPr>
        <w:object w:dxaOrig="225" w:dyaOrig="225" w14:anchorId="7CADFA1C">
          <v:shape id="_x0000_i1273" type="#_x0000_t75" style="width:10.3pt;height:9.25pt" o:ole="">
            <v:imagedata r:id="rId42" o:title=""/>
          </v:shape>
          <w:control r:id="rId49" w:name="OB11331" w:shapeid="_x0000_i1273"/>
        </w:object>
      </w:r>
      <w:r>
        <w:rPr>
          <w:rFonts w:ascii="Arial" w:hAnsi="Arial"/>
          <w:i/>
          <w:color w:val="BFBFBF"/>
          <w:sz w:val="22"/>
          <w:szCs w:val="22"/>
        </w:rPr>
        <w:tab/>
        <w:t>Objektfunkanlage</w:t>
      </w:r>
    </w:p>
    <w:p w14:paraId="6083C432" w14:textId="4ED0E749" w:rsidR="00085EEF" w:rsidRDefault="007C04DC">
      <w:pPr>
        <w:ind w:left="851"/>
        <w:rPr>
          <w:rFonts w:ascii="Arial" w:hAnsi="Arial"/>
          <w:i/>
          <w:color w:val="BFBFBF"/>
          <w:sz w:val="22"/>
          <w:szCs w:val="22"/>
        </w:rPr>
      </w:pPr>
      <w:r>
        <w:rPr>
          <w:rFonts w:ascii="Arial" w:hAnsi="Arial"/>
          <w:i/>
          <w:color w:val="BFBFBF"/>
          <w:sz w:val="17"/>
          <w:szCs w:val="17"/>
        </w:rPr>
        <w:object w:dxaOrig="225" w:dyaOrig="225" w14:anchorId="39611190">
          <v:shape id="_x0000_i1275" type="#_x0000_t75" style="width:10.3pt;height:9.25pt" o:ole="">
            <v:imagedata r:id="rId42" o:title=""/>
          </v:shape>
          <w:control r:id="rId50" w:name="OB1135" w:shapeid="_x0000_i1275"/>
        </w:object>
      </w:r>
      <w:r>
        <w:rPr>
          <w:rFonts w:ascii="Arial" w:hAnsi="Arial"/>
          <w:i/>
          <w:color w:val="BFBFBF"/>
          <w:sz w:val="22"/>
          <w:szCs w:val="22"/>
        </w:rPr>
        <w:tab/>
      </w:r>
      <w:r>
        <w:object w:dxaOrig="225" w:dyaOrig="225" w14:anchorId="5BEB91DC">
          <v:shape id="_x0000_i1277" type="#_x0000_t75" style="width:310.65pt;height:13.35pt" o:ole="">
            <v:imagedata r:id="rId51" o:title=""/>
          </v:shape>
          <w:control r:id="rId52" w:name="TextBox76" w:shapeid="_x0000_i1277"/>
        </w:object>
      </w:r>
      <w:r>
        <w:rPr>
          <w:rFonts w:ascii="Courier" w:hAnsi="Courier" w:cs="Arial"/>
          <w:i/>
          <w:color w:val="BFBFBF"/>
          <w:sz w:val="23"/>
          <w:szCs w:val="23"/>
        </w:rPr>
        <w:t xml:space="preserve"> </w:t>
      </w:r>
      <w:r>
        <w:rPr>
          <w:rStyle w:val="Funotenzeichen"/>
          <w:i/>
          <w:vanish/>
          <w:color w:val="BFBFBF"/>
          <w:sz w:val="22"/>
          <w:szCs w:val="22"/>
          <w:vertAlign w:val="baseline"/>
        </w:rPr>
        <w:footnoteReference w:id="3"/>
      </w:r>
      <w:r>
        <w:rPr>
          <w:rFonts w:ascii="Arial" w:hAnsi="Arial"/>
          <w:i/>
          <w:vanish/>
          <w:color w:val="BFBFBF"/>
          <w:sz w:val="22"/>
          <w:szCs w:val="22"/>
        </w:rPr>
        <w:t>)</w:t>
      </w:r>
    </w:p>
    <w:p w14:paraId="3A0A9465" w14:textId="77777777" w:rsidR="00085EEF" w:rsidRDefault="00085EEF">
      <w:pPr>
        <w:ind w:right="567"/>
        <w:rPr>
          <w:rFonts w:ascii="Arial" w:hAnsi="Arial"/>
          <w:color w:val="000000"/>
          <w:sz w:val="18"/>
          <w:szCs w:val="22"/>
        </w:rPr>
      </w:pPr>
    </w:p>
    <w:p w14:paraId="42EBC58D" w14:textId="77777777" w:rsidR="00085EEF" w:rsidRDefault="007C04DC">
      <w:pPr>
        <w:ind w:right="567"/>
        <w:rPr>
          <w:rFonts w:ascii="Arial" w:hAnsi="Arial"/>
          <w:color w:val="000000"/>
          <w:sz w:val="22"/>
          <w:szCs w:val="22"/>
        </w:rPr>
      </w:pPr>
      <w:r>
        <w:rPr>
          <w:rFonts w:ascii="Arial" w:hAnsi="Arial"/>
          <w:color w:val="000000"/>
          <w:sz w:val="22"/>
          <w:szCs w:val="22"/>
        </w:rPr>
        <w:t xml:space="preserve">In </w:t>
      </w:r>
      <w:r>
        <w:rPr>
          <w:rFonts w:ascii="Arial" w:hAnsi="Arial"/>
          <w:sz w:val="22"/>
          <w:szCs w:val="22"/>
        </w:rPr>
        <w:t>den Preisblättern ist</w:t>
      </w:r>
      <w:r>
        <w:rPr>
          <w:rFonts w:ascii="Arial" w:hAnsi="Arial"/>
          <w:color w:val="000000"/>
          <w:sz w:val="22"/>
          <w:szCs w:val="22"/>
        </w:rPr>
        <w:t xml:space="preserve"> die Vergütung der einzelnen Leistungen vereinbart.</w:t>
      </w:r>
    </w:p>
    <w:p w14:paraId="6A068A69" w14:textId="77777777" w:rsidR="00085EEF" w:rsidRDefault="00085EEF">
      <w:pPr>
        <w:ind w:right="567"/>
        <w:rPr>
          <w:rFonts w:ascii="Arial" w:hAnsi="Arial"/>
          <w:sz w:val="18"/>
          <w:szCs w:val="22"/>
        </w:rPr>
      </w:pPr>
    </w:p>
    <w:p w14:paraId="17F8D655" w14:textId="77777777" w:rsidR="00085EEF" w:rsidRDefault="007C04DC">
      <w:pPr>
        <w:spacing w:line="312" w:lineRule="auto"/>
        <w:ind w:right="567"/>
        <w:rPr>
          <w:rFonts w:ascii="Arial" w:hAnsi="Arial"/>
          <w:sz w:val="22"/>
          <w:szCs w:val="22"/>
        </w:rPr>
      </w:pPr>
      <w:r>
        <w:rPr>
          <w:rFonts w:ascii="Arial" w:hAnsi="Arial"/>
          <w:sz w:val="22"/>
          <w:szCs w:val="22"/>
        </w:rPr>
        <w:t>Folgende Leistungen werden vereinbart:</w:t>
      </w:r>
    </w:p>
    <w:p w14:paraId="40433BD8" w14:textId="061E83F5" w:rsidR="00085EEF" w:rsidRDefault="007C04DC">
      <w:pPr>
        <w:pStyle w:val="Kopfzeile"/>
        <w:tabs>
          <w:tab w:val="clear" w:pos="4536"/>
          <w:tab w:val="clear" w:pos="9072"/>
          <w:tab w:val="left" w:pos="851"/>
        </w:tabs>
        <w:ind w:left="284"/>
        <w:rPr>
          <w:rFonts w:ascii="Arial" w:hAnsi="Arial"/>
          <w:sz w:val="22"/>
          <w:szCs w:val="22"/>
        </w:rPr>
      </w:pPr>
      <w:r>
        <w:rPr>
          <w:rFonts w:ascii="Arial" w:hAnsi="Arial"/>
          <w:color w:val="000000"/>
          <w:sz w:val="17"/>
          <w:szCs w:val="17"/>
        </w:rPr>
        <w:object w:dxaOrig="225" w:dyaOrig="225" w14:anchorId="774788E0">
          <v:shape id="_x0000_i1279" type="#_x0000_t75" style="width:11.3pt;height:11.3pt" o:ole="">
            <v:imagedata r:id="rId53" o:title=""/>
          </v:shape>
          <w:control r:id="rId54" w:name="CB111" w:shapeid="_x0000_i1279"/>
        </w:object>
      </w:r>
      <w:r>
        <w:rPr>
          <w:rFonts w:ascii="Arial" w:hAnsi="Arial"/>
          <w:sz w:val="22"/>
          <w:szCs w:val="22"/>
        </w:rPr>
        <w:tab/>
        <w:t>Inspektion</w:t>
      </w:r>
    </w:p>
    <w:p w14:paraId="6E5B9373" w14:textId="24FF62D4" w:rsidR="00085EEF" w:rsidRDefault="007C04DC">
      <w:pPr>
        <w:pStyle w:val="Kopfzeile"/>
        <w:tabs>
          <w:tab w:val="clear" w:pos="4536"/>
          <w:tab w:val="clear" w:pos="9072"/>
          <w:tab w:val="left" w:pos="851"/>
        </w:tabs>
        <w:ind w:left="284"/>
        <w:rPr>
          <w:rFonts w:ascii="Arial" w:hAnsi="Arial"/>
          <w:sz w:val="22"/>
          <w:szCs w:val="22"/>
        </w:rPr>
      </w:pPr>
      <w:r>
        <w:rPr>
          <w:rFonts w:ascii="Arial" w:hAnsi="Arial"/>
          <w:color w:val="000000"/>
          <w:sz w:val="17"/>
          <w:szCs w:val="17"/>
        </w:rPr>
        <w:object w:dxaOrig="225" w:dyaOrig="225" w14:anchorId="0E5ADF0E">
          <v:shape id="_x0000_i1281" type="#_x0000_t75" style="width:11.3pt;height:11.3pt" o:ole="">
            <v:imagedata r:id="rId53" o:title=""/>
          </v:shape>
          <w:control r:id="rId55" w:name="CB112" w:shapeid="_x0000_i1281"/>
        </w:object>
      </w:r>
      <w:r>
        <w:rPr>
          <w:rFonts w:ascii="Arial" w:hAnsi="Arial"/>
          <w:sz w:val="22"/>
          <w:szCs w:val="22"/>
        </w:rPr>
        <w:tab/>
        <w:t>Wartung</w:t>
      </w:r>
    </w:p>
    <w:p w14:paraId="4A3495A4" w14:textId="075AD673" w:rsidR="00085EEF" w:rsidRDefault="007C04DC">
      <w:pPr>
        <w:tabs>
          <w:tab w:val="left" w:pos="851"/>
        </w:tabs>
        <w:ind w:left="284"/>
        <w:rPr>
          <w:rFonts w:ascii="Arial" w:hAnsi="Arial"/>
          <w:sz w:val="22"/>
          <w:szCs w:val="22"/>
        </w:rPr>
      </w:pPr>
      <w:r>
        <w:rPr>
          <w:rFonts w:ascii="Arial" w:hAnsi="Arial"/>
          <w:color w:val="000000"/>
          <w:sz w:val="17"/>
          <w:szCs w:val="17"/>
        </w:rPr>
        <w:object w:dxaOrig="225" w:dyaOrig="225" w14:anchorId="4F2BE24B">
          <v:shape id="_x0000_i1283" type="#_x0000_t75" style="width:11.3pt;height:11.3pt" o:ole="">
            <v:imagedata r:id="rId53" o:title=""/>
          </v:shape>
          <w:control r:id="rId56" w:name="CB113" w:shapeid="_x0000_i1283"/>
        </w:object>
      </w:r>
      <w:r>
        <w:rPr>
          <w:rFonts w:ascii="Arial" w:hAnsi="Arial"/>
          <w:sz w:val="22"/>
          <w:szCs w:val="22"/>
        </w:rPr>
        <w:tab/>
        <w:t>Instandsetzung</w:t>
      </w:r>
    </w:p>
    <w:p w14:paraId="5E5D9FF3" w14:textId="040A7DD5" w:rsidR="00085EEF" w:rsidRDefault="007C04DC">
      <w:pPr>
        <w:tabs>
          <w:tab w:val="left" w:pos="851"/>
        </w:tabs>
        <w:ind w:left="284"/>
        <w:rPr>
          <w:rFonts w:ascii="Arial" w:hAnsi="Arial"/>
          <w:sz w:val="22"/>
          <w:szCs w:val="22"/>
        </w:rPr>
      </w:pPr>
      <w:r>
        <w:rPr>
          <w:rFonts w:ascii="Arial" w:hAnsi="Arial"/>
          <w:color w:val="000000"/>
          <w:sz w:val="17"/>
          <w:szCs w:val="17"/>
        </w:rPr>
        <w:object w:dxaOrig="225" w:dyaOrig="225" w14:anchorId="619538A7">
          <v:shape id="_x0000_i1285" type="#_x0000_t75" style="width:11.3pt;height:11.3pt" o:ole="">
            <v:imagedata r:id="rId57" o:title=""/>
          </v:shape>
          <w:control r:id="rId58" w:name="CB114" w:shapeid="_x0000_i1285"/>
        </w:object>
      </w:r>
      <w:r>
        <w:rPr>
          <w:rFonts w:ascii="Arial" w:hAnsi="Arial"/>
          <w:sz w:val="22"/>
          <w:szCs w:val="22"/>
        </w:rPr>
        <w:tab/>
        <w:t>Begehung</w:t>
      </w:r>
    </w:p>
    <w:p w14:paraId="48CE1248" w14:textId="770C36B5" w:rsidR="00085EEF" w:rsidRDefault="007C04DC">
      <w:pPr>
        <w:pStyle w:val="Kopfzeile"/>
        <w:tabs>
          <w:tab w:val="clear" w:pos="4536"/>
          <w:tab w:val="clear" w:pos="9072"/>
          <w:tab w:val="left" w:pos="851"/>
        </w:tabs>
        <w:ind w:left="284"/>
        <w:rPr>
          <w:rFonts w:ascii="Arial" w:hAnsi="Arial"/>
          <w:sz w:val="22"/>
          <w:szCs w:val="22"/>
        </w:rPr>
      </w:pPr>
      <w:r>
        <w:rPr>
          <w:rFonts w:ascii="Arial" w:hAnsi="Arial"/>
          <w:color w:val="000000"/>
          <w:sz w:val="17"/>
          <w:szCs w:val="17"/>
        </w:rPr>
        <w:object w:dxaOrig="225" w:dyaOrig="225" w14:anchorId="34AB3D9A">
          <v:shape id="_x0000_i1287" type="#_x0000_t75" style="width:11.3pt;height:11.3pt" o:ole="">
            <v:imagedata r:id="rId59" o:title=""/>
          </v:shape>
          <w:control r:id="rId60" w:name="CB115" w:shapeid="_x0000_i1287"/>
        </w:object>
      </w:r>
      <w:r>
        <w:rPr>
          <w:rFonts w:ascii="Arial" w:hAnsi="Arial"/>
          <w:sz w:val="22"/>
          <w:szCs w:val="22"/>
        </w:rPr>
        <w:tab/>
        <w:t>Erweiterung vorhandener Anlagen</w:t>
      </w:r>
    </w:p>
    <w:p w14:paraId="24A0284D" w14:textId="13DEE588" w:rsidR="00085EEF" w:rsidRDefault="007C04DC">
      <w:pPr>
        <w:pStyle w:val="Kopfzeile"/>
        <w:tabs>
          <w:tab w:val="clear" w:pos="4536"/>
          <w:tab w:val="clear" w:pos="9072"/>
          <w:tab w:val="left" w:pos="851"/>
        </w:tabs>
        <w:ind w:left="284"/>
        <w:rPr>
          <w:rFonts w:ascii="Arial" w:hAnsi="Arial"/>
          <w:sz w:val="22"/>
          <w:szCs w:val="22"/>
        </w:rPr>
      </w:pPr>
      <w:r>
        <w:rPr>
          <w:rFonts w:ascii="Arial" w:hAnsi="Arial"/>
          <w:color w:val="000000"/>
          <w:sz w:val="17"/>
          <w:szCs w:val="17"/>
        </w:rPr>
        <w:object w:dxaOrig="225" w:dyaOrig="225" w14:anchorId="28671C1B">
          <v:shape id="_x0000_i1289" type="#_x0000_t75" style="width:11.3pt;height:11.3pt" o:ole="">
            <v:imagedata r:id="rId57" o:title=""/>
          </v:shape>
          <w:control r:id="rId61" w:name="CB116" w:shapeid="_x0000_i1289"/>
        </w:object>
      </w:r>
      <w:r>
        <w:rPr>
          <w:rFonts w:ascii="Arial" w:hAnsi="Arial"/>
          <w:sz w:val="22"/>
          <w:szCs w:val="22"/>
        </w:rPr>
        <w:tab/>
        <w:t>Systembetreuung</w:t>
      </w:r>
    </w:p>
    <w:p w14:paraId="2F36EB24" w14:textId="2906A7AF" w:rsidR="00085EEF" w:rsidRDefault="007C04DC">
      <w:pPr>
        <w:tabs>
          <w:tab w:val="left" w:pos="851"/>
        </w:tabs>
        <w:ind w:left="284"/>
        <w:rPr>
          <w:rFonts w:ascii="Arial" w:hAnsi="Arial"/>
          <w:sz w:val="22"/>
          <w:szCs w:val="22"/>
        </w:rPr>
      </w:pPr>
      <w:r>
        <w:rPr>
          <w:rFonts w:ascii="Arial" w:hAnsi="Arial"/>
          <w:color w:val="000000"/>
          <w:sz w:val="17"/>
          <w:szCs w:val="17"/>
        </w:rPr>
        <w:object w:dxaOrig="225" w:dyaOrig="225" w14:anchorId="16AE0583">
          <v:shape id="_x0000_i1291" type="#_x0000_t75" style="width:11.3pt;height:11.3pt" o:ole="">
            <v:imagedata r:id="rId57" o:title=""/>
          </v:shape>
          <w:control r:id="rId62" w:name="CB117" w:shapeid="_x0000_i1291"/>
        </w:object>
      </w:r>
      <w:r>
        <w:rPr>
          <w:rFonts w:ascii="Arial" w:hAnsi="Arial"/>
          <w:sz w:val="22"/>
          <w:szCs w:val="22"/>
        </w:rPr>
        <w:tab/>
        <w:t>Besondere Leistungen</w:t>
      </w:r>
    </w:p>
    <w:p w14:paraId="68E77D65" w14:textId="77777777" w:rsidR="00085EEF" w:rsidRDefault="00085EEF">
      <w:pPr>
        <w:ind w:right="567"/>
        <w:rPr>
          <w:rFonts w:ascii="Arial" w:hAnsi="Arial"/>
          <w:sz w:val="18"/>
          <w:szCs w:val="22"/>
        </w:rPr>
      </w:pPr>
    </w:p>
    <w:p w14:paraId="13C28A2C" w14:textId="77777777" w:rsidR="00085EEF" w:rsidRDefault="007C04DC">
      <w:pPr>
        <w:jc w:val="both"/>
        <w:rPr>
          <w:rFonts w:ascii="Arial" w:hAnsi="Arial"/>
          <w:sz w:val="22"/>
          <w:szCs w:val="22"/>
        </w:rPr>
      </w:pPr>
      <w:r>
        <w:rPr>
          <w:rFonts w:ascii="Arial" w:hAnsi="Arial"/>
          <w:sz w:val="22"/>
          <w:szCs w:val="22"/>
        </w:rPr>
        <w:t>Werden auf Veranlassung des AG Leistungen an nicht in den Preisblättern aufgeführten Anlagen und deren Einrichtungen und Geräten vereinbart, so sind diese nach Ausführung gesondert zu vergüten.</w:t>
      </w:r>
    </w:p>
    <w:p w14:paraId="293B84D7" w14:textId="77777777" w:rsidR="00085EEF" w:rsidRDefault="007C04DC">
      <w:pPr>
        <w:pStyle w:val="berschrift2"/>
        <w:numPr>
          <w:ilvl w:val="1"/>
          <w:numId w:val="2"/>
        </w:numPr>
        <w:tabs>
          <w:tab w:val="clear" w:pos="576"/>
        </w:tabs>
        <w:spacing w:before="200"/>
        <w:ind w:left="709" w:hanging="709"/>
        <w:rPr>
          <w:sz w:val="22"/>
          <w:szCs w:val="22"/>
        </w:rPr>
      </w:pPr>
      <w:bookmarkStart w:id="6" w:name="_Toc53551183"/>
      <w:bookmarkStart w:id="7" w:name="_Toc57438437"/>
      <w:r>
        <w:rPr>
          <w:sz w:val="22"/>
          <w:szCs w:val="22"/>
        </w:rPr>
        <w:t>Definitionen zum Vertrag</w:t>
      </w:r>
      <w:bookmarkEnd w:id="6"/>
      <w:bookmarkEnd w:id="7"/>
    </w:p>
    <w:p w14:paraId="6B63F130" w14:textId="77777777" w:rsidR="00085EEF" w:rsidRDefault="007C04DC">
      <w:pPr>
        <w:spacing w:line="22" w:lineRule="atLeast"/>
        <w:ind w:right="-1"/>
        <w:jc w:val="both"/>
        <w:rPr>
          <w:rFonts w:ascii="Arial" w:hAnsi="Arial"/>
          <w:sz w:val="22"/>
          <w:szCs w:val="22"/>
        </w:rPr>
      </w:pPr>
      <w:r>
        <w:rPr>
          <w:rFonts w:ascii="Arial" w:hAnsi="Arial"/>
          <w:sz w:val="22"/>
          <w:szCs w:val="22"/>
        </w:rPr>
        <w:t>Insoweit in diesem Vertrag Begriffe der DIN 31051 verwendet werden, gelten für diese Begriffe die Definitionen dieser DIN. Betrachtungseinheiten gemäß DIN 31051 sind z. B. Gefahrenmeldezentrale, Baugruppen, Einrichtungen, Geräte und Austauschteile/-baugruppen. Soweit im Vertrag der Begriff Gefahrenmeldeanlage (bzw. Brandmeldeanlage oder Einbruch- / Überfallmeldeanlage) verwendet wird, kann es sich im Einzelfall auch um mehrere Anlagen oder Anlagenteile handeln.</w:t>
      </w:r>
    </w:p>
    <w:p w14:paraId="7428AA68" w14:textId="77777777" w:rsidR="00085EEF" w:rsidRDefault="00085EEF">
      <w:pPr>
        <w:tabs>
          <w:tab w:val="left" w:pos="3260"/>
        </w:tabs>
        <w:ind w:right="567"/>
        <w:rPr>
          <w:rFonts w:ascii="Arial" w:hAnsi="Arial"/>
          <w:sz w:val="18"/>
          <w:szCs w:val="22"/>
        </w:rPr>
      </w:pPr>
    </w:p>
    <w:p w14:paraId="571E4E3E" w14:textId="77777777" w:rsidR="00085EEF" w:rsidRDefault="007C04DC">
      <w:pPr>
        <w:spacing w:line="22" w:lineRule="atLeast"/>
        <w:ind w:right="-1"/>
        <w:jc w:val="both"/>
        <w:rPr>
          <w:rFonts w:ascii="Arial" w:hAnsi="Arial"/>
          <w:sz w:val="22"/>
          <w:szCs w:val="22"/>
        </w:rPr>
      </w:pPr>
      <w:r>
        <w:rPr>
          <w:rFonts w:ascii="Arial" w:hAnsi="Arial"/>
          <w:sz w:val="22"/>
          <w:szCs w:val="22"/>
        </w:rPr>
        <w:t>Es gilt als vereinbart, dass sich die wirtschaftliche Vertretbarkeit der Verbesserung einer Schwachstelle gemäß DIN 31051 auf die Wirtschaftlichkeit für den AG bezieht, unabhängig davon, ob die Verbesserung auch für den AN wirtschaftlich ist.</w:t>
      </w:r>
    </w:p>
    <w:p w14:paraId="40AC811B" w14:textId="77777777" w:rsidR="00085EEF" w:rsidRDefault="00085EEF">
      <w:pPr>
        <w:ind w:right="567"/>
        <w:rPr>
          <w:rFonts w:ascii="Arial" w:hAnsi="Arial"/>
          <w:sz w:val="18"/>
          <w:szCs w:val="22"/>
        </w:rPr>
      </w:pPr>
    </w:p>
    <w:p w14:paraId="34E1C7D2" w14:textId="77777777" w:rsidR="00085EEF" w:rsidRDefault="007C04DC">
      <w:pPr>
        <w:spacing w:line="22" w:lineRule="atLeast"/>
        <w:ind w:right="-1"/>
        <w:jc w:val="both"/>
        <w:rPr>
          <w:rFonts w:ascii="Arial" w:hAnsi="Arial"/>
          <w:sz w:val="22"/>
          <w:szCs w:val="22"/>
        </w:rPr>
      </w:pPr>
      <w:r>
        <w:rPr>
          <w:rFonts w:ascii="Arial" w:hAnsi="Arial"/>
          <w:sz w:val="22"/>
          <w:szCs w:val="22"/>
        </w:rPr>
        <w:t>Als Zeitintervall der Verfügbarkeit der Gefahrenmeldeanlage gemäß DIN 31051 gilt die Laufzeit dieses Vertrages als vereinbart.</w:t>
      </w:r>
    </w:p>
    <w:p w14:paraId="54BB830D" w14:textId="77777777" w:rsidR="00085EEF" w:rsidRDefault="00085EEF">
      <w:pPr>
        <w:ind w:right="567"/>
        <w:rPr>
          <w:rFonts w:ascii="Arial" w:hAnsi="Arial"/>
          <w:sz w:val="18"/>
          <w:szCs w:val="22"/>
        </w:rPr>
      </w:pPr>
    </w:p>
    <w:p w14:paraId="389F79AB" w14:textId="77777777" w:rsidR="00085EEF" w:rsidRDefault="007C04DC">
      <w:pPr>
        <w:spacing w:line="22" w:lineRule="atLeast"/>
        <w:ind w:right="-1"/>
        <w:jc w:val="both"/>
        <w:rPr>
          <w:rFonts w:ascii="Arial" w:hAnsi="Arial"/>
          <w:sz w:val="22"/>
          <w:szCs w:val="22"/>
        </w:rPr>
      </w:pPr>
      <w:r>
        <w:rPr>
          <w:rFonts w:ascii="Arial" w:hAnsi="Arial"/>
          <w:sz w:val="22"/>
          <w:szCs w:val="22"/>
        </w:rPr>
        <w:t>Verbrauchsmaterial ist jeder Stoff, der infolge bestimmungsgemäßer Inanspruchnahme verbraucht wird, sei es, dass er aufgebraucht wird (Substanzverlust) oder dass er durch Verarbeitung oder Nutzung so verändert wird (Substanzveränderung), dass er bei Bedarf ersetzt werden muss. Beispiele: Toner, Papier, Energieträger, Batterien, etc. Akkumulatoren sind Anlagenteile, deren Lebensdauer im Verhältnis zur Lebensdauer der übergeordneten Betrachtungseinheit verkürzt ist. Der Austausch von Akkumulatoren und Batterien in Anlagenteilen ist in Abschnitt 2.3 „Instandsetzung“ enthalten.</w:t>
      </w:r>
    </w:p>
    <w:p w14:paraId="590B56D5" w14:textId="77777777" w:rsidR="00085EEF" w:rsidRDefault="007C04DC">
      <w:pPr>
        <w:spacing w:line="22" w:lineRule="atLeast"/>
        <w:ind w:right="-1"/>
        <w:jc w:val="both"/>
        <w:rPr>
          <w:rFonts w:ascii="Arial" w:hAnsi="Arial"/>
          <w:sz w:val="22"/>
          <w:szCs w:val="22"/>
        </w:rPr>
      </w:pPr>
      <w:r>
        <w:rPr>
          <w:rFonts w:ascii="Arial" w:hAnsi="Arial"/>
          <w:sz w:val="22"/>
          <w:szCs w:val="22"/>
        </w:rPr>
        <w:t>Abweichende Regelungen können in der Anlage 3 „Besondere Vereinbarungen“ vereinbart werden.</w:t>
      </w:r>
    </w:p>
    <w:p w14:paraId="230F0EAF" w14:textId="77777777" w:rsidR="00085EEF" w:rsidRDefault="007C04DC">
      <w:pPr>
        <w:pStyle w:val="berschrift1"/>
        <w:spacing w:before="0" w:after="120"/>
      </w:pPr>
      <w:r>
        <w:rPr>
          <w:sz w:val="18"/>
        </w:rPr>
        <w:br w:type="page"/>
      </w:r>
      <w:bookmarkStart w:id="8" w:name="_Toc53551185"/>
      <w:bookmarkStart w:id="9" w:name="_Toc57438439"/>
      <w:r>
        <w:lastRenderedPageBreak/>
        <w:t>Leistungen des Auftragnehmers</w:t>
      </w:r>
      <w:bookmarkEnd w:id="8"/>
      <w:bookmarkEnd w:id="9"/>
      <w:r>
        <w:t xml:space="preserve"> (BMA/SAA)</w:t>
      </w:r>
    </w:p>
    <w:bookmarkStart w:id="10" w:name="_Toc53551186"/>
    <w:bookmarkStart w:id="11" w:name="_Toc57438440"/>
    <w:p w14:paraId="13B3193B" w14:textId="22651FB1" w:rsidR="00085EEF" w:rsidRDefault="007C04DC">
      <w:pPr>
        <w:pStyle w:val="Kopfzeile"/>
        <w:tabs>
          <w:tab w:val="clear" w:pos="4536"/>
          <w:tab w:val="clear" w:pos="9072"/>
        </w:tabs>
        <w:ind w:left="284"/>
        <w:rPr>
          <w:rFonts w:ascii="Arial" w:hAnsi="Arial"/>
          <w:sz w:val="22"/>
        </w:rPr>
      </w:pPr>
      <w:r>
        <w:rPr>
          <w:rFonts w:ascii="Arial" w:hAnsi="Arial"/>
          <w:color w:val="000000"/>
          <w:sz w:val="17"/>
          <w:szCs w:val="17"/>
        </w:rPr>
        <w:object w:dxaOrig="225" w:dyaOrig="225" w14:anchorId="2D1633EE">
          <v:shape id="_x0000_i1293" type="#_x0000_t75" style="width:10.3pt;height:9.25pt" o:ole="">
            <v:imagedata r:id="rId63" o:title=""/>
          </v:shape>
          <w:control r:id="rId64" w:name="OB21" w:shapeid="_x0000_i1293"/>
        </w:object>
      </w:r>
      <w:r>
        <w:rPr>
          <w:rFonts w:ascii="Arial" w:hAnsi="Arial"/>
          <w:sz w:val="22"/>
          <w:vertAlign w:val="superscript"/>
        </w:rPr>
        <w:tab/>
      </w:r>
      <w:r>
        <w:rPr>
          <w:rFonts w:ascii="Arial" w:hAnsi="Arial"/>
          <w:sz w:val="22"/>
        </w:rPr>
        <w:t>BMA mit akustischer Alarmierung</w:t>
      </w:r>
    </w:p>
    <w:p w14:paraId="58DBB51D" w14:textId="2614336E" w:rsidR="00085EEF" w:rsidRDefault="007C04DC">
      <w:pPr>
        <w:pStyle w:val="Kopfzeile"/>
        <w:tabs>
          <w:tab w:val="clear" w:pos="4536"/>
          <w:tab w:val="clear" w:pos="9072"/>
        </w:tabs>
        <w:ind w:left="284"/>
        <w:rPr>
          <w:rFonts w:ascii="Arial" w:hAnsi="Arial"/>
          <w:sz w:val="22"/>
        </w:rPr>
      </w:pPr>
      <w:r>
        <w:rPr>
          <w:rFonts w:ascii="Arial" w:hAnsi="Arial"/>
          <w:color w:val="000000"/>
          <w:sz w:val="17"/>
          <w:szCs w:val="17"/>
        </w:rPr>
        <w:object w:dxaOrig="225" w:dyaOrig="225" w14:anchorId="47D2F3EC">
          <v:shape id="_x0000_i1298" type="#_x0000_t75" style="width:10.3pt;height:9.25pt" o:ole="">
            <v:imagedata r:id="rId63" o:title=""/>
          </v:shape>
          <w:control r:id="rId65" w:name="OB22" w:shapeid="_x0000_i1298"/>
        </w:object>
      </w:r>
      <w:r>
        <w:rPr>
          <w:rFonts w:ascii="Arial" w:hAnsi="Arial"/>
          <w:sz w:val="22"/>
          <w:vertAlign w:val="superscript"/>
        </w:rPr>
        <w:tab/>
      </w:r>
      <w:r>
        <w:rPr>
          <w:rFonts w:ascii="Arial" w:hAnsi="Arial"/>
          <w:sz w:val="22"/>
        </w:rPr>
        <w:t>BMA mit akustischer Alarmierung und SAA</w:t>
      </w:r>
    </w:p>
    <w:p w14:paraId="7FBFFAB7" w14:textId="63F2F496" w:rsidR="00085EEF" w:rsidRDefault="007C04DC">
      <w:pPr>
        <w:pStyle w:val="Kopfzeile"/>
        <w:tabs>
          <w:tab w:val="clear" w:pos="4536"/>
          <w:tab w:val="clear" w:pos="9072"/>
        </w:tabs>
        <w:ind w:left="284"/>
        <w:rPr>
          <w:rFonts w:ascii="Arial" w:hAnsi="Arial"/>
          <w:sz w:val="22"/>
        </w:rPr>
      </w:pPr>
      <w:r>
        <w:rPr>
          <w:rFonts w:ascii="Arial" w:hAnsi="Arial"/>
          <w:color w:val="000000"/>
          <w:sz w:val="17"/>
          <w:szCs w:val="17"/>
        </w:rPr>
        <w:object w:dxaOrig="225" w:dyaOrig="225" w14:anchorId="02E48300">
          <v:shape id="_x0000_i1299" type="#_x0000_t75" style="width:10.3pt;height:9.25pt" o:ole="">
            <v:imagedata r:id="rId66" o:title=""/>
          </v:shape>
          <w:control r:id="rId67" w:name="OB23" w:shapeid="_x0000_i1299"/>
        </w:object>
      </w:r>
      <w:r>
        <w:rPr>
          <w:rFonts w:ascii="Arial" w:hAnsi="Arial"/>
          <w:sz w:val="22"/>
          <w:vertAlign w:val="superscript"/>
        </w:rPr>
        <w:tab/>
      </w:r>
      <w:r>
        <w:rPr>
          <w:rFonts w:ascii="Arial" w:hAnsi="Arial"/>
          <w:sz w:val="22"/>
        </w:rPr>
        <w:t>BMA mit SAA</w:t>
      </w:r>
    </w:p>
    <w:p w14:paraId="03022EE0" w14:textId="68FF0F2D" w:rsidR="00085EEF" w:rsidRDefault="007C04DC">
      <w:pPr>
        <w:pStyle w:val="Kopfzeile"/>
        <w:tabs>
          <w:tab w:val="clear" w:pos="4536"/>
          <w:tab w:val="clear" w:pos="9072"/>
        </w:tabs>
        <w:ind w:left="284"/>
        <w:rPr>
          <w:rFonts w:ascii="Arial" w:hAnsi="Arial"/>
          <w:sz w:val="22"/>
        </w:rPr>
      </w:pPr>
      <w:r>
        <w:rPr>
          <w:rFonts w:ascii="Arial" w:hAnsi="Arial"/>
          <w:color w:val="000000"/>
          <w:sz w:val="17"/>
          <w:szCs w:val="17"/>
        </w:rPr>
        <w:object w:dxaOrig="225" w:dyaOrig="225" w14:anchorId="13823772">
          <v:shape id="_x0000_i1300" type="#_x0000_t75" style="width:10.3pt;height:9.25pt" o:ole="">
            <v:imagedata r:id="rId63" o:title=""/>
          </v:shape>
          <w:control r:id="rId68" w:name="OB24" w:shapeid="_x0000_i1300"/>
        </w:object>
      </w:r>
      <w:r>
        <w:rPr>
          <w:rFonts w:ascii="Arial" w:hAnsi="Arial"/>
          <w:sz w:val="22"/>
          <w:vertAlign w:val="superscript"/>
        </w:rPr>
        <w:tab/>
      </w:r>
      <w:r>
        <w:rPr>
          <w:rFonts w:ascii="Arial" w:hAnsi="Arial"/>
          <w:sz w:val="22"/>
        </w:rPr>
        <w:t>SAA</w:t>
      </w:r>
    </w:p>
    <w:p w14:paraId="05CD0C8A" w14:textId="77777777" w:rsidR="00085EEF" w:rsidRDefault="007C04DC">
      <w:pPr>
        <w:pStyle w:val="berschrift2"/>
        <w:tabs>
          <w:tab w:val="clear" w:pos="576"/>
          <w:tab w:val="num" w:pos="709"/>
        </w:tabs>
        <w:spacing w:after="0"/>
        <w:ind w:left="709" w:hanging="709"/>
      </w:pPr>
      <w:r>
        <w:t>Inspektion</w:t>
      </w:r>
      <w:bookmarkEnd w:id="10"/>
      <w:bookmarkEnd w:id="11"/>
    </w:p>
    <w:p w14:paraId="2666B05A" w14:textId="77777777" w:rsidR="00085EEF" w:rsidRDefault="007C04DC">
      <w:pPr>
        <w:pStyle w:val="berschrift3"/>
        <w:numPr>
          <w:ilvl w:val="2"/>
          <w:numId w:val="8"/>
        </w:numPr>
      </w:pPr>
      <w:bookmarkStart w:id="12" w:name="_Toc53551187"/>
      <w:bookmarkStart w:id="13" w:name="_Toc57438441"/>
      <w:r>
        <w:t>Leistungen</w:t>
      </w:r>
      <w:bookmarkEnd w:id="12"/>
      <w:bookmarkEnd w:id="13"/>
    </w:p>
    <w:p w14:paraId="4C88293A" w14:textId="77777777" w:rsidR="00085EEF" w:rsidRDefault="007C04DC">
      <w:pPr>
        <w:jc w:val="both"/>
        <w:rPr>
          <w:rFonts w:ascii="Arial" w:hAnsi="Arial"/>
          <w:color w:val="000000"/>
          <w:sz w:val="22"/>
        </w:rPr>
      </w:pPr>
      <w:r>
        <w:rPr>
          <w:rFonts w:ascii="Arial" w:hAnsi="Arial"/>
          <w:color w:val="000000"/>
          <w:sz w:val="22"/>
        </w:rPr>
        <w:t>Die Leistungen der Inspektion umfassen alle Maßnahmen zur Feststellung und Beurteilung des Istzustandes der Betrachtungseinheit (hier BMA/SAA) und deren Einrichtungen und Geräte gemäß DIN 31051. Dazu gehören die Bestimmung der Ursachen der Abnutzung und das Ableiten der notwendigen Konsequenzen für die künftige Nutzung.</w:t>
      </w:r>
    </w:p>
    <w:p w14:paraId="1EA27E09" w14:textId="77777777" w:rsidR="00085EEF" w:rsidRDefault="00085EEF">
      <w:pPr>
        <w:pStyle w:val="Kopfzeile"/>
        <w:tabs>
          <w:tab w:val="clear" w:pos="4536"/>
          <w:tab w:val="clear" w:pos="9072"/>
        </w:tabs>
        <w:rPr>
          <w:rFonts w:ascii="Arial" w:hAnsi="Arial"/>
          <w:color w:val="000000"/>
          <w:sz w:val="22"/>
        </w:rPr>
      </w:pPr>
    </w:p>
    <w:p w14:paraId="5AC9E6E6" w14:textId="77777777" w:rsidR="00085EEF" w:rsidRDefault="007C04DC">
      <w:pPr>
        <w:jc w:val="both"/>
        <w:rPr>
          <w:rFonts w:ascii="Arial" w:hAnsi="Arial"/>
          <w:sz w:val="22"/>
        </w:rPr>
      </w:pPr>
      <w:r>
        <w:rPr>
          <w:rFonts w:ascii="Arial" w:hAnsi="Arial"/>
          <w:sz w:val="22"/>
        </w:rPr>
        <w:t>Der AN führt die Inspektion der BMA /SAA und deren Einrichtungen und Geräte</w:t>
      </w:r>
      <w:r>
        <w:rPr>
          <w:rFonts w:ascii="Arial" w:hAnsi="Arial"/>
          <w:color w:val="000000"/>
          <w:sz w:val="22"/>
        </w:rPr>
        <w:t xml:space="preserve"> wie folgt durch:</w:t>
      </w:r>
    </w:p>
    <w:p w14:paraId="0EABF846" w14:textId="77777777" w:rsidR="00085EEF" w:rsidRDefault="00085EEF">
      <w:pPr>
        <w:pStyle w:val="Kopfzeile"/>
        <w:tabs>
          <w:tab w:val="clear" w:pos="4536"/>
          <w:tab w:val="clear" w:pos="9072"/>
          <w:tab w:val="left" w:pos="851"/>
        </w:tabs>
        <w:ind w:left="284"/>
        <w:rPr>
          <w:rFonts w:ascii="Arial" w:hAnsi="Arial"/>
          <w:sz w:val="22"/>
        </w:rPr>
      </w:pPr>
    </w:p>
    <w:p w14:paraId="76604C6D" w14:textId="323E88CB" w:rsidR="00085EEF" w:rsidRDefault="007C04DC">
      <w:pPr>
        <w:tabs>
          <w:tab w:val="left" w:pos="851"/>
        </w:tabs>
        <w:ind w:left="851" w:hanging="567"/>
        <w:jc w:val="both"/>
        <w:rPr>
          <w:rFonts w:ascii="Arial" w:hAnsi="Arial" w:cs="Arial"/>
          <w:color w:val="000000"/>
          <w:sz w:val="22"/>
          <w:szCs w:val="22"/>
        </w:rPr>
      </w:pPr>
      <w:r>
        <w:rPr>
          <w:rFonts w:ascii="Arial" w:hAnsi="Arial"/>
          <w:color w:val="000000"/>
          <w:sz w:val="17"/>
          <w:szCs w:val="17"/>
        </w:rPr>
        <w:object w:dxaOrig="225" w:dyaOrig="225" w14:anchorId="0595DCD9">
          <v:shape id="_x0000_i1301" type="#_x0000_t75" style="width:11.3pt;height:11.3pt" o:ole="">
            <v:imagedata r:id="rId53" o:title=""/>
          </v:shape>
          <w:control r:id="rId69" w:name="CB119" w:shapeid="_x0000_i1301"/>
        </w:object>
      </w:r>
      <w:r>
        <w:rPr>
          <w:rFonts w:ascii="Arial" w:hAnsi="Arial" w:cs="Arial"/>
          <w:color w:val="000000"/>
          <w:sz w:val="22"/>
          <w:szCs w:val="22"/>
        </w:rPr>
        <w:tab/>
        <w:t>4 mal jährlich, für Teile gemäß DIN VDE 0833-1, Punkt 5.3.2.1 und soweit zutreffend, gemäß DIN VDE 0833-4, Anhang J.2</w:t>
      </w:r>
    </w:p>
    <w:p w14:paraId="6760D7DF" w14:textId="77777777" w:rsidR="00085EEF" w:rsidRDefault="00085EEF">
      <w:pPr>
        <w:tabs>
          <w:tab w:val="left" w:pos="851"/>
        </w:tabs>
        <w:ind w:left="284"/>
        <w:rPr>
          <w:rFonts w:ascii="Arial" w:hAnsi="Arial"/>
          <w:color w:val="000000"/>
          <w:sz w:val="22"/>
        </w:rPr>
      </w:pPr>
    </w:p>
    <w:p w14:paraId="094683F8" w14:textId="617A5155" w:rsidR="00085EEF" w:rsidRDefault="007C04DC">
      <w:pPr>
        <w:tabs>
          <w:tab w:val="left" w:pos="851"/>
        </w:tabs>
        <w:ind w:left="284"/>
        <w:rPr>
          <w:rFonts w:ascii="Arial" w:hAnsi="Arial"/>
          <w:color w:val="000000"/>
          <w:sz w:val="22"/>
        </w:rPr>
      </w:pPr>
      <w:r>
        <w:rPr>
          <w:rFonts w:ascii="Arial" w:hAnsi="Arial"/>
          <w:color w:val="000000"/>
          <w:sz w:val="17"/>
          <w:szCs w:val="17"/>
        </w:rPr>
        <w:object w:dxaOrig="225" w:dyaOrig="225" w14:anchorId="61461F70">
          <v:shape id="_x0000_i1418" type="#_x0000_t75" style="width:11.3pt;height:11.3pt" o:ole="">
            <v:imagedata r:id="rId53" o:title=""/>
          </v:shape>
          <w:control r:id="rId70" w:name="CB120" w:shapeid="_x0000_i1418"/>
        </w:object>
      </w:r>
      <w:r>
        <w:rPr>
          <w:rFonts w:ascii="Arial" w:hAnsi="Arial"/>
          <w:color w:val="000000"/>
          <w:sz w:val="22"/>
        </w:rPr>
        <w:tab/>
        <w:t xml:space="preserve">1 mal jährlich, für Teile gemäß DIN VDE 0833-1, Punkt 5.3.2.1 </w:t>
      </w:r>
    </w:p>
    <w:p w14:paraId="71418188" w14:textId="77777777" w:rsidR="00085EEF" w:rsidRDefault="00085EEF">
      <w:pPr>
        <w:tabs>
          <w:tab w:val="left" w:pos="851"/>
        </w:tabs>
        <w:ind w:left="284"/>
        <w:rPr>
          <w:rFonts w:ascii="Arial" w:hAnsi="Arial"/>
          <w:color w:val="000000"/>
          <w:sz w:val="22"/>
        </w:rPr>
      </w:pPr>
    </w:p>
    <w:p w14:paraId="79132056" w14:textId="77777777" w:rsidR="00085EEF" w:rsidRDefault="00085EEF">
      <w:pPr>
        <w:rPr>
          <w:rFonts w:ascii="Arial" w:hAnsi="Arial"/>
          <w:sz w:val="22"/>
        </w:rPr>
      </w:pPr>
    </w:p>
    <w:p w14:paraId="6DCC6CAA" w14:textId="77777777" w:rsidR="00085EEF" w:rsidRDefault="007C04DC">
      <w:pPr>
        <w:jc w:val="both"/>
        <w:rPr>
          <w:rFonts w:ascii="Arial" w:hAnsi="Arial"/>
          <w:color w:val="000000"/>
          <w:sz w:val="22"/>
        </w:rPr>
      </w:pPr>
      <w:r>
        <w:rPr>
          <w:rFonts w:ascii="Arial" w:hAnsi="Arial"/>
          <w:color w:val="000000"/>
          <w:sz w:val="22"/>
        </w:rPr>
        <w:t xml:space="preserve">Werden bei der Inspektion Fehler festgestellt, ist der AG unverzüglich zu unterrichten. Die Durchführung und die Ergebnisse der Inspektion sind in einem Prüfbericht und dem Betriebsbuch </w:t>
      </w:r>
      <w:r>
        <w:rPr>
          <w:rFonts w:ascii="Arial" w:hAnsi="Arial"/>
          <w:sz w:val="22"/>
        </w:rPr>
        <w:t>entsprechend VdS 2182 zu dokumentieren.</w:t>
      </w:r>
    </w:p>
    <w:p w14:paraId="5671A57A" w14:textId="77777777" w:rsidR="00085EEF" w:rsidRDefault="00085EEF">
      <w:pPr>
        <w:rPr>
          <w:rFonts w:ascii="Arial" w:hAnsi="Arial"/>
          <w:color w:val="000000"/>
          <w:sz w:val="22"/>
        </w:rPr>
      </w:pPr>
    </w:p>
    <w:p w14:paraId="60E60C90" w14:textId="77777777" w:rsidR="00085EEF" w:rsidRDefault="007C04DC">
      <w:pPr>
        <w:jc w:val="both"/>
        <w:rPr>
          <w:rFonts w:ascii="Arial" w:hAnsi="Arial"/>
          <w:color w:val="000000"/>
          <w:sz w:val="22"/>
        </w:rPr>
      </w:pPr>
      <w:r>
        <w:rPr>
          <w:rFonts w:ascii="Arial" w:hAnsi="Arial"/>
          <w:color w:val="000000"/>
          <w:sz w:val="22"/>
        </w:rPr>
        <w:t xml:space="preserve">Für den fehlerhaften Teil der BMA /SAA oder deren Einrichtungen und Geräte hat der AN </w:t>
      </w:r>
      <w:r>
        <w:rPr>
          <w:rFonts w:ascii="Arial" w:hAnsi="Arial"/>
          <w:sz w:val="22"/>
        </w:rPr>
        <w:t xml:space="preserve">in der in </w:t>
      </w:r>
      <w:r>
        <w:rPr>
          <w:rFonts w:ascii="Arial" w:hAnsi="Arial" w:cs="Arial"/>
          <w:sz w:val="22"/>
          <w:szCs w:val="22"/>
        </w:rPr>
        <w:t>Abschnitt 2.3.3 festgelegten</w:t>
      </w:r>
      <w:r>
        <w:rPr>
          <w:rFonts w:ascii="Arial" w:hAnsi="Arial"/>
          <w:sz w:val="22"/>
        </w:rPr>
        <w:t xml:space="preserve"> Reaktionszeit </w:t>
      </w:r>
      <w:r>
        <w:rPr>
          <w:rFonts w:ascii="Arial" w:hAnsi="Arial"/>
          <w:color w:val="000000"/>
          <w:sz w:val="22"/>
        </w:rPr>
        <w:t>die Instandsetzung einzuleiten.</w:t>
      </w:r>
    </w:p>
    <w:p w14:paraId="747CE8F2" w14:textId="77777777" w:rsidR="00085EEF" w:rsidRDefault="007C04DC">
      <w:pPr>
        <w:pStyle w:val="berschrift3"/>
        <w:numPr>
          <w:ilvl w:val="2"/>
          <w:numId w:val="8"/>
        </w:numPr>
      </w:pPr>
      <w:bookmarkStart w:id="14" w:name="_Toc53551188"/>
      <w:bookmarkStart w:id="15" w:name="_Toc57438442"/>
      <w:r>
        <w:t>Ausführungszeit</w:t>
      </w:r>
      <w:bookmarkEnd w:id="14"/>
      <w:bookmarkEnd w:id="15"/>
    </w:p>
    <w:p w14:paraId="770176AF" w14:textId="77777777" w:rsidR="00085EEF" w:rsidRDefault="007C04DC">
      <w:pPr>
        <w:rPr>
          <w:rFonts w:ascii="Arial" w:hAnsi="Arial"/>
          <w:sz w:val="22"/>
        </w:rPr>
      </w:pPr>
      <w:r>
        <w:rPr>
          <w:rFonts w:ascii="Arial" w:hAnsi="Arial"/>
          <w:sz w:val="22"/>
        </w:rPr>
        <w:t>Die Inspektionen sind durchzuführen:</w:t>
      </w:r>
    </w:p>
    <w:p w14:paraId="0E3311A3" w14:textId="77777777" w:rsidR="00085EEF" w:rsidRDefault="00085EEF">
      <w:pPr>
        <w:rPr>
          <w:rFonts w:ascii="Arial" w:hAnsi="Arial"/>
          <w:sz w:val="22"/>
        </w:rPr>
      </w:pPr>
    </w:p>
    <w:p w14:paraId="583849A5" w14:textId="398988F2" w:rsidR="00085EEF" w:rsidRDefault="007C04DC">
      <w:pPr>
        <w:tabs>
          <w:tab w:val="left" w:pos="709"/>
        </w:tabs>
        <w:ind w:left="709" w:hanging="425"/>
        <w:rPr>
          <w:rFonts w:ascii="Arial" w:hAnsi="Arial" w:cs="Arial"/>
          <w:sz w:val="22"/>
          <w:szCs w:val="22"/>
        </w:rPr>
      </w:pPr>
      <w:r>
        <w:rPr>
          <w:rFonts w:ascii="Arial" w:hAnsi="Arial"/>
          <w:color w:val="000000"/>
          <w:sz w:val="17"/>
          <w:szCs w:val="17"/>
        </w:rPr>
        <w:object w:dxaOrig="225" w:dyaOrig="225" w14:anchorId="5A30E4C7">
          <v:shape id="_x0000_i1420" type="#_x0000_t75" style="width:10.3pt;height:9.25pt" o:ole="">
            <v:imagedata r:id="rId40" o:title=""/>
          </v:shape>
          <w:control r:id="rId71" w:name="OB2121" w:shapeid="_x0000_i1420"/>
        </w:object>
      </w:r>
      <w:r>
        <w:rPr>
          <w:rFonts w:ascii="Arial" w:hAnsi="Arial"/>
          <w:sz w:val="22"/>
        </w:rPr>
        <w:tab/>
      </w:r>
      <w:r>
        <w:rPr>
          <w:rFonts w:ascii="Arial" w:hAnsi="Arial" w:cs="Arial"/>
          <w:sz w:val="22"/>
          <w:szCs w:val="22"/>
        </w:rPr>
        <w:t>Montag bis Freitag von 8:00 Uhr bis 16:00 Uhr (außer an gesetzlichen Feiertagen)</w:t>
      </w:r>
    </w:p>
    <w:p w14:paraId="026E17F6" w14:textId="77777777" w:rsidR="00085EEF" w:rsidRDefault="00085EEF">
      <w:pPr>
        <w:tabs>
          <w:tab w:val="left" w:pos="709"/>
        </w:tabs>
        <w:ind w:left="709" w:hanging="425"/>
        <w:rPr>
          <w:rFonts w:ascii="Arial" w:hAnsi="Arial"/>
          <w:sz w:val="22"/>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
        <w:gridCol w:w="8222"/>
        <w:gridCol w:w="567"/>
      </w:tblGrid>
      <w:tr w:rsidR="00085EEF" w14:paraId="5FB83937" w14:textId="77777777">
        <w:tc>
          <w:tcPr>
            <w:tcW w:w="425" w:type="dxa"/>
            <w:tcBorders>
              <w:top w:val="nil"/>
              <w:left w:val="nil"/>
              <w:bottom w:val="nil"/>
              <w:right w:val="nil"/>
            </w:tcBorders>
            <w:shd w:val="clear" w:color="auto" w:fill="auto"/>
          </w:tcPr>
          <w:p w14:paraId="5499E3C0" w14:textId="6848FBD4" w:rsidR="00085EEF" w:rsidRDefault="007C04DC">
            <w:pPr>
              <w:ind w:left="-130" w:right="-7"/>
              <w:jc w:val="both"/>
              <w:rPr>
                <w:rFonts w:ascii="Arial" w:hAnsi="Arial"/>
                <w:sz w:val="22"/>
                <w:szCs w:val="22"/>
              </w:rPr>
            </w:pPr>
            <w:r>
              <w:rPr>
                <w:rFonts w:ascii="Arial" w:hAnsi="Arial"/>
                <w:color w:val="000000"/>
              </w:rPr>
              <w:object w:dxaOrig="225" w:dyaOrig="225" w14:anchorId="20C57F03">
                <v:shape id="_x0000_i1422" type="#_x0000_t75" style="width:10.3pt;height:9.25pt" o:ole="">
                  <v:imagedata r:id="rId42" o:title=""/>
                </v:shape>
                <w:control r:id="rId72" w:name="OB2122" w:shapeid="_x0000_i1422"/>
              </w:object>
            </w:r>
          </w:p>
        </w:tc>
        <w:tc>
          <w:tcPr>
            <w:tcW w:w="8222" w:type="dxa"/>
            <w:tcBorders>
              <w:top w:val="nil"/>
              <w:left w:val="nil"/>
              <w:bottom w:val="nil"/>
              <w:right w:val="nil"/>
            </w:tcBorders>
            <w:shd w:val="clear" w:color="auto" w:fill="auto"/>
          </w:tcPr>
          <w:p w14:paraId="2EC31D1D" w14:textId="5C02EDA7" w:rsidR="00085EEF" w:rsidRDefault="007C04DC">
            <w:pPr>
              <w:ind w:left="709" w:right="-249" w:hanging="817"/>
              <w:rPr>
                <w:rFonts w:ascii="Arial" w:hAnsi="Arial"/>
                <w:sz w:val="22"/>
                <w:szCs w:val="22"/>
                <w:vertAlign w:val="superscript"/>
              </w:rPr>
            </w:pPr>
            <w:r>
              <w:object w:dxaOrig="225" w:dyaOrig="225" w14:anchorId="53A64BF6">
                <v:shape id="_x0000_i1424" type="#_x0000_t75" style="width:407.3pt;height:39.1pt" o:ole="">
                  <v:imagedata r:id="rId73" o:title=""/>
                </v:shape>
                <w:control r:id="rId74" w:name="TextBox13" w:shapeid="_x0000_i1424"/>
              </w:object>
            </w:r>
          </w:p>
        </w:tc>
        <w:tc>
          <w:tcPr>
            <w:tcW w:w="567" w:type="dxa"/>
            <w:tcBorders>
              <w:top w:val="nil"/>
              <w:left w:val="nil"/>
              <w:bottom w:val="nil"/>
              <w:right w:val="nil"/>
            </w:tcBorders>
          </w:tcPr>
          <w:p w14:paraId="0E409C48" w14:textId="77777777" w:rsidR="00085EEF" w:rsidRDefault="007C04DC">
            <w:pPr>
              <w:ind w:left="709" w:hanging="817"/>
              <w:rPr>
                <w:sz w:val="22"/>
                <w:szCs w:val="22"/>
              </w:rPr>
            </w:pPr>
            <w:r>
              <w:rPr>
                <w:rStyle w:val="Funotenzeichen"/>
                <w:sz w:val="22"/>
                <w:szCs w:val="22"/>
              </w:rPr>
              <w:footnoteReference w:id="4"/>
            </w:r>
            <w:r>
              <w:rPr>
                <w:rFonts w:ascii="Arial" w:hAnsi="Arial"/>
                <w:sz w:val="22"/>
                <w:szCs w:val="22"/>
                <w:vertAlign w:val="superscript"/>
              </w:rPr>
              <w:t>)</w:t>
            </w:r>
          </w:p>
        </w:tc>
      </w:tr>
    </w:tbl>
    <w:p w14:paraId="3977E2A0" w14:textId="77777777" w:rsidR="00085EEF" w:rsidRDefault="007C04DC">
      <w:pPr>
        <w:pStyle w:val="berschrift3"/>
        <w:numPr>
          <w:ilvl w:val="2"/>
          <w:numId w:val="8"/>
        </w:numPr>
        <w:rPr>
          <w:rStyle w:val="Funotenzeichen"/>
          <w:vertAlign w:val="baseline"/>
        </w:rPr>
      </w:pPr>
      <w:bookmarkStart w:id="16" w:name="_Toc53551189"/>
      <w:bookmarkStart w:id="17" w:name="_Toc57438443"/>
      <w:r>
        <w:rPr>
          <w:rStyle w:val="Funotenzeichen"/>
          <w:vertAlign w:val="baseline"/>
        </w:rPr>
        <w:t>Vergütung</w:t>
      </w:r>
      <w:bookmarkEnd w:id="16"/>
      <w:bookmarkEnd w:id="17"/>
    </w:p>
    <w:p w14:paraId="473DE054" w14:textId="77777777" w:rsidR="00085EEF" w:rsidRDefault="007C04DC">
      <w:pPr>
        <w:jc w:val="both"/>
        <w:rPr>
          <w:rFonts w:ascii="Arial" w:hAnsi="Arial"/>
          <w:sz w:val="22"/>
        </w:rPr>
      </w:pPr>
      <w:r>
        <w:rPr>
          <w:rFonts w:ascii="Arial" w:hAnsi="Arial"/>
          <w:sz w:val="22"/>
        </w:rPr>
        <w:t>Die Vergütung bestimmt sich nach den im Preisblatt vereinbarten Preisen. Diese enthalten alle Nebenkosten. Die Zahlungsweise wird im Abschnitt 7 „Weitere Regelungen zur Vergütung“ geregelt.</w:t>
      </w:r>
    </w:p>
    <w:p w14:paraId="2BD3C5F1" w14:textId="77777777" w:rsidR="00085EEF" w:rsidRDefault="00085EEF">
      <w:pPr>
        <w:rPr>
          <w:rFonts w:ascii="Arial" w:hAnsi="Arial"/>
          <w:sz w:val="22"/>
        </w:rPr>
      </w:pPr>
    </w:p>
    <w:p w14:paraId="765D76B4" w14:textId="687D9117" w:rsidR="00085EEF" w:rsidRDefault="007C04DC">
      <w:pPr>
        <w:ind w:left="284" w:hanging="1"/>
        <w:rPr>
          <w:rFonts w:ascii="Arial" w:hAnsi="Arial"/>
          <w:color w:val="000000"/>
          <w:sz w:val="22"/>
        </w:rPr>
      </w:pPr>
      <w:r>
        <w:rPr>
          <w:rFonts w:ascii="Arial" w:hAnsi="Arial"/>
          <w:color w:val="000000"/>
          <w:sz w:val="17"/>
          <w:szCs w:val="17"/>
        </w:rPr>
        <w:object w:dxaOrig="225" w:dyaOrig="225" w14:anchorId="2DBD0D36">
          <v:shape id="_x0000_i1426" type="#_x0000_t75" style="width:11.3pt;height:11.3pt" o:ole="">
            <v:imagedata r:id="rId53" o:title=""/>
          </v:shape>
          <w:control r:id="rId75" w:name="CB1191" w:shapeid="_x0000_i1426"/>
        </w:object>
      </w:r>
      <w:r>
        <w:rPr>
          <w:rFonts w:ascii="Arial" w:hAnsi="Arial"/>
          <w:sz w:val="22"/>
        </w:rPr>
        <w:tab/>
      </w:r>
      <w:r>
        <w:rPr>
          <w:rFonts w:ascii="Arial" w:hAnsi="Arial"/>
          <w:color w:val="000000"/>
          <w:sz w:val="22"/>
        </w:rPr>
        <w:t>Die Vergütung erfolgt auf Basis des monatlichen Einheitspreises.</w:t>
      </w:r>
    </w:p>
    <w:p w14:paraId="7A9FD485" w14:textId="77777777" w:rsidR="00085EEF" w:rsidRDefault="00085EEF">
      <w:pPr>
        <w:ind w:left="284" w:hanging="1"/>
        <w:rPr>
          <w:rFonts w:ascii="Arial" w:hAnsi="Arial"/>
          <w:color w:val="000000"/>
          <w:sz w:val="22"/>
        </w:rPr>
      </w:pPr>
    </w:p>
    <w:p w14:paraId="60A8D957" w14:textId="31E75FD6" w:rsidR="00085EEF" w:rsidRDefault="007C04DC">
      <w:pPr>
        <w:tabs>
          <w:tab w:val="left" w:pos="1134"/>
        </w:tabs>
        <w:ind w:left="1134" w:hanging="425"/>
        <w:jc w:val="both"/>
        <w:rPr>
          <w:rFonts w:ascii="Arial" w:hAnsi="Arial"/>
          <w:sz w:val="22"/>
          <w:szCs w:val="22"/>
          <w:vertAlign w:val="superscript"/>
        </w:rPr>
      </w:pPr>
      <w:r>
        <w:rPr>
          <w:rFonts w:ascii="Arial" w:hAnsi="Arial"/>
          <w:color w:val="000000"/>
          <w:sz w:val="17"/>
          <w:szCs w:val="17"/>
        </w:rPr>
        <w:object w:dxaOrig="225" w:dyaOrig="225" w14:anchorId="48B09939">
          <v:shape id="_x0000_i1428" type="#_x0000_t75" style="width:10.3pt;height:9.25pt" o:ole="">
            <v:imagedata r:id="rId40" o:title=""/>
          </v:shape>
          <w:control r:id="rId76" w:name="OB2131" w:shapeid="_x0000_i1428"/>
        </w:object>
      </w:r>
      <w:r>
        <w:rPr>
          <w:rFonts w:ascii="Arial" w:hAnsi="Arial"/>
          <w:sz w:val="22"/>
          <w:szCs w:val="22"/>
        </w:rPr>
        <w:tab/>
        <w:t>Die geforderte Vergütung ist in die im Preisblatt 1 anzugebenden Kosten für die Instandhaltung mit einzurechnen.</w:t>
      </w:r>
      <w:r>
        <w:rPr>
          <w:rStyle w:val="Funotenzeichen"/>
          <w:sz w:val="22"/>
          <w:szCs w:val="22"/>
        </w:rPr>
        <w:footnoteReference w:id="5"/>
      </w:r>
      <w:r>
        <w:rPr>
          <w:rFonts w:ascii="Arial" w:hAnsi="Arial"/>
          <w:sz w:val="22"/>
          <w:szCs w:val="22"/>
          <w:vertAlign w:val="superscript"/>
        </w:rPr>
        <w:t>)</w:t>
      </w:r>
    </w:p>
    <w:p w14:paraId="48A6D584" w14:textId="77777777" w:rsidR="00085EEF" w:rsidRDefault="00085EEF">
      <w:pPr>
        <w:tabs>
          <w:tab w:val="left" w:pos="1134"/>
        </w:tabs>
        <w:ind w:left="1134" w:hanging="425"/>
        <w:jc w:val="both"/>
        <w:rPr>
          <w:rFonts w:ascii="Arial" w:hAnsi="Arial"/>
          <w:sz w:val="22"/>
          <w:szCs w:val="22"/>
        </w:rPr>
      </w:pPr>
    </w:p>
    <w:p w14:paraId="435A0CE8" w14:textId="63031F67" w:rsidR="00085EEF" w:rsidRDefault="007C04DC">
      <w:pPr>
        <w:tabs>
          <w:tab w:val="left" w:pos="1134"/>
        </w:tabs>
        <w:ind w:left="1134" w:hanging="425"/>
        <w:jc w:val="both"/>
        <w:rPr>
          <w:rFonts w:ascii="Arial" w:hAnsi="Arial"/>
          <w:sz w:val="22"/>
        </w:rPr>
      </w:pPr>
      <w:r>
        <w:rPr>
          <w:rFonts w:ascii="Arial" w:hAnsi="Arial"/>
          <w:color w:val="000000"/>
          <w:sz w:val="17"/>
          <w:szCs w:val="17"/>
        </w:rPr>
        <w:object w:dxaOrig="225" w:dyaOrig="225" w14:anchorId="39F2F9EC">
          <v:shape id="_x0000_i1430" type="#_x0000_t75" style="width:10.3pt;height:9.25pt" o:ole="">
            <v:imagedata r:id="rId42" o:title=""/>
          </v:shape>
          <w:control r:id="rId77" w:name="OB2132" w:shapeid="_x0000_i1430"/>
        </w:object>
      </w:r>
      <w:r>
        <w:rPr>
          <w:rFonts w:ascii="Arial" w:hAnsi="Arial"/>
          <w:sz w:val="22"/>
          <w:szCs w:val="22"/>
        </w:rPr>
        <w:tab/>
        <w:t>Die geforderte Vergütung ist im Preisblatt 1a anzugeben.</w:t>
      </w:r>
    </w:p>
    <w:p w14:paraId="70AE05F5" w14:textId="77777777" w:rsidR="00085EEF" w:rsidRDefault="007C04DC">
      <w:pPr>
        <w:pStyle w:val="berschrift2"/>
        <w:numPr>
          <w:ilvl w:val="1"/>
          <w:numId w:val="8"/>
        </w:numPr>
      </w:pPr>
      <w:r>
        <w:rPr>
          <w:color w:val="000000"/>
          <w:sz w:val="18"/>
        </w:rPr>
        <w:br w:type="page"/>
      </w:r>
      <w:bookmarkStart w:id="18" w:name="_Toc53551190"/>
      <w:bookmarkStart w:id="19" w:name="_Toc57438444"/>
      <w:r>
        <w:lastRenderedPageBreak/>
        <w:t>Wartung</w:t>
      </w:r>
      <w:bookmarkEnd w:id="18"/>
      <w:bookmarkEnd w:id="19"/>
      <w:r>
        <w:t xml:space="preserve"> (BMA/SAA)</w:t>
      </w:r>
    </w:p>
    <w:p w14:paraId="5F277480" w14:textId="77777777" w:rsidR="00085EEF" w:rsidRDefault="007C04DC">
      <w:pPr>
        <w:pStyle w:val="berschrift2"/>
        <w:numPr>
          <w:ilvl w:val="2"/>
          <w:numId w:val="8"/>
        </w:numPr>
      </w:pPr>
      <w:bookmarkStart w:id="20" w:name="_Toc53551191"/>
      <w:bookmarkStart w:id="21" w:name="_Toc57438445"/>
      <w:r>
        <w:rPr>
          <w:color w:val="000000"/>
        </w:rPr>
        <w:t>L</w:t>
      </w:r>
      <w:r>
        <w:t>eistungen</w:t>
      </w:r>
      <w:bookmarkEnd w:id="20"/>
      <w:bookmarkEnd w:id="21"/>
    </w:p>
    <w:p w14:paraId="07AD2CF1" w14:textId="77777777" w:rsidR="00085EEF" w:rsidRDefault="007C04DC">
      <w:pPr>
        <w:pStyle w:val="Textkrper-Zeileneinzug"/>
        <w:tabs>
          <w:tab w:val="clear" w:pos="426"/>
          <w:tab w:val="clear" w:pos="3969"/>
        </w:tabs>
        <w:spacing w:before="0"/>
        <w:ind w:right="0"/>
        <w:jc w:val="both"/>
        <w:rPr>
          <w:rFonts w:ascii="Arial" w:hAnsi="Arial"/>
          <w:sz w:val="22"/>
        </w:rPr>
      </w:pPr>
      <w:r>
        <w:rPr>
          <w:rFonts w:ascii="Arial" w:hAnsi="Arial"/>
          <w:color w:val="000000"/>
          <w:sz w:val="22"/>
        </w:rPr>
        <w:t xml:space="preserve">Die Leistungen der Wartung umfassen die regelmäßigen Maßnahmen zur Erhaltung des einwandfreien Zustands und der Funktion der Betrachtungseinheit (hier BMA/SAA) und deren Einrichtungen und Geräte nach der Arbeitsanweisung des Herstellers und gemäß DIN 31051 (Maßnahmen zur Verzögerung des Abbaus des vorhandenen </w:t>
      </w:r>
      <w:r>
        <w:rPr>
          <w:rFonts w:ascii="Arial" w:hAnsi="Arial"/>
          <w:sz w:val="22"/>
        </w:rPr>
        <w:t xml:space="preserve">Abnutzungsvorrates). Hierzu zählt auch das Beseitigen aller Verunreinigungen an zentralen Einrichtungen und Geräten, soweit diese durch bestimmungsgemäßen Betrieb entstehen. </w:t>
      </w:r>
    </w:p>
    <w:p w14:paraId="19A1D63F" w14:textId="77777777" w:rsidR="00085EEF" w:rsidRDefault="00085EEF">
      <w:pPr>
        <w:pStyle w:val="Kopfzeile"/>
        <w:tabs>
          <w:tab w:val="clear" w:pos="4536"/>
          <w:tab w:val="clear" w:pos="9072"/>
        </w:tabs>
        <w:rPr>
          <w:rFonts w:ascii="Arial" w:hAnsi="Arial"/>
          <w:sz w:val="22"/>
        </w:rPr>
      </w:pPr>
    </w:p>
    <w:p w14:paraId="70A4E74E" w14:textId="77777777" w:rsidR="00085EEF" w:rsidRDefault="007C04DC">
      <w:pPr>
        <w:pStyle w:val="Kopfzeile"/>
        <w:tabs>
          <w:tab w:val="clear" w:pos="4536"/>
          <w:tab w:val="clear" w:pos="9072"/>
        </w:tabs>
        <w:jc w:val="both"/>
        <w:rPr>
          <w:rFonts w:ascii="Arial" w:hAnsi="Arial"/>
          <w:sz w:val="22"/>
        </w:rPr>
      </w:pPr>
      <w:r>
        <w:rPr>
          <w:rFonts w:ascii="Arial" w:hAnsi="Arial"/>
          <w:sz w:val="22"/>
        </w:rPr>
        <w:t>Der AN führt die Wartung der BMA/SAA und deren Einrichtungen und Geräten wie folgt durch:</w:t>
      </w:r>
    </w:p>
    <w:p w14:paraId="014A92ED" w14:textId="77777777" w:rsidR="00085EEF" w:rsidRDefault="00085EEF">
      <w:pPr>
        <w:pStyle w:val="Kopfzeile"/>
        <w:tabs>
          <w:tab w:val="clear" w:pos="4536"/>
          <w:tab w:val="clear" w:pos="9072"/>
        </w:tabs>
        <w:rPr>
          <w:rFonts w:ascii="Arial" w:hAnsi="Arial"/>
          <w:color w:val="000000"/>
          <w:sz w:val="22"/>
        </w:rPr>
      </w:pPr>
    </w:p>
    <w:p w14:paraId="24F33DAE" w14:textId="607A7CB9" w:rsidR="00085EEF" w:rsidRDefault="007C04DC">
      <w:pPr>
        <w:autoSpaceDE w:val="0"/>
        <w:autoSpaceDN w:val="0"/>
        <w:adjustRightInd w:val="0"/>
        <w:ind w:left="709" w:hanging="709"/>
        <w:jc w:val="both"/>
        <w:rPr>
          <w:rFonts w:ascii="Arial" w:hAnsi="Arial" w:cs="Arial"/>
          <w:sz w:val="22"/>
          <w:szCs w:val="22"/>
        </w:rPr>
      </w:pPr>
      <w:r>
        <w:rPr>
          <w:rFonts w:ascii="Arial" w:hAnsi="Arial"/>
          <w:color w:val="000000"/>
          <w:sz w:val="17"/>
          <w:szCs w:val="17"/>
        </w:rPr>
        <w:object w:dxaOrig="225" w:dyaOrig="225" w14:anchorId="396AA0E3">
          <v:shape id="_x0000_i1432" type="#_x0000_t75" style="width:11.3pt;height:11.3pt" o:ole="">
            <v:imagedata r:id="rId53" o:title=""/>
          </v:shape>
          <w:control r:id="rId78" w:name="CB126" w:shapeid="_x0000_i1432"/>
        </w:object>
      </w:r>
      <w:r>
        <w:rPr>
          <w:rFonts w:ascii="Arial" w:hAnsi="Arial" w:cs="Arial"/>
          <w:sz w:val="22"/>
          <w:szCs w:val="22"/>
        </w:rPr>
        <w:tab/>
        <w:t xml:space="preserve">1 mal jährlich, gemäß DIN VDE 0833-1, Punkt 5.3.3 </w:t>
      </w:r>
      <w:r>
        <w:rPr>
          <w:rFonts w:ascii="Arial" w:hAnsi="Arial" w:cs="Arial"/>
          <w:color w:val="000000"/>
          <w:sz w:val="22"/>
          <w:szCs w:val="22"/>
        </w:rPr>
        <w:t>und soweit zutreffend gemäß DIN VDE 0833-4, Anhang J.3</w:t>
      </w:r>
    </w:p>
    <w:p w14:paraId="2291FCCD" w14:textId="77777777" w:rsidR="00085EEF" w:rsidRDefault="00085EEF">
      <w:pPr>
        <w:rPr>
          <w:rFonts w:ascii="Arial" w:hAnsi="Arial"/>
          <w:color w:val="000000"/>
          <w:sz w:val="22"/>
        </w:rPr>
      </w:pPr>
    </w:p>
    <w:p w14:paraId="559C197A" w14:textId="77777777" w:rsidR="00085EEF" w:rsidRDefault="007C04DC">
      <w:pPr>
        <w:jc w:val="both"/>
        <w:rPr>
          <w:rFonts w:ascii="Arial" w:hAnsi="Arial"/>
          <w:color w:val="000000"/>
          <w:sz w:val="22"/>
        </w:rPr>
      </w:pPr>
      <w:r>
        <w:rPr>
          <w:rFonts w:ascii="Arial" w:hAnsi="Arial"/>
          <w:color w:val="000000"/>
          <w:sz w:val="22"/>
        </w:rPr>
        <w:t xml:space="preserve">Die Durchführung und die Ergebnisse der Wartung sind in einem Prüfbericht und dem Betriebsbuch </w:t>
      </w:r>
      <w:r>
        <w:rPr>
          <w:rFonts w:ascii="Arial" w:hAnsi="Arial"/>
          <w:sz w:val="22"/>
        </w:rPr>
        <w:t xml:space="preserve">entsprechend VdS 2182 </w:t>
      </w:r>
      <w:r>
        <w:rPr>
          <w:rFonts w:ascii="Arial" w:hAnsi="Arial"/>
          <w:color w:val="000000"/>
          <w:sz w:val="22"/>
        </w:rPr>
        <w:t>zu dokumentieren.</w:t>
      </w:r>
    </w:p>
    <w:p w14:paraId="608A4D13" w14:textId="77777777" w:rsidR="00085EEF" w:rsidRDefault="00085EEF">
      <w:pPr>
        <w:pStyle w:val="Kopfzeile"/>
        <w:tabs>
          <w:tab w:val="clear" w:pos="4536"/>
          <w:tab w:val="clear" w:pos="9072"/>
        </w:tabs>
        <w:rPr>
          <w:rFonts w:ascii="Arial" w:hAnsi="Arial"/>
          <w:color w:val="000000"/>
          <w:sz w:val="22"/>
        </w:rPr>
      </w:pPr>
    </w:p>
    <w:p w14:paraId="34BBBBB4" w14:textId="77777777" w:rsidR="00085EEF" w:rsidRDefault="007C04DC">
      <w:pPr>
        <w:jc w:val="both"/>
        <w:rPr>
          <w:rFonts w:ascii="Arial" w:hAnsi="Arial"/>
          <w:sz w:val="22"/>
        </w:rPr>
      </w:pPr>
      <w:r>
        <w:rPr>
          <w:rFonts w:ascii="Arial" w:hAnsi="Arial"/>
          <w:color w:val="000000"/>
          <w:sz w:val="22"/>
        </w:rPr>
        <w:t>Werden bei der Wartung Fehler festgestellt, ist der AG unverzüglich zu unterrichten. In diesem Fall hat d</w:t>
      </w:r>
      <w:r>
        <w:rPr>
          <w:rFonts w:ascii="Arial" w:hAnsi="Arial"/>
          <w:sz w:val="22"/>
        </w:rPr>
        <w:t xml:space="preserve">er AN, in der in </w:t>
      </w:r>
      <w:r>
        <w:rPr>
          <w:rFonts w:ascii="Arial" w:hAnsi="Arial" w:cs="Arial"/>
          <w:sz w:val="22"/>
          <w:szCs w:val="22"/>
        </w:rPr>
        <w:t>Abschnitt 2.3.3 festgelegten</w:t>
      </w:r>
      <w:r>
        <w:rPr>
          <w:rFonts w:ascii="Arial" w:hAnsi="Arial"/>
          <w:sz w:val="22"/>
        </w:rPr>
        <w:t xml:space="preserve"> Reaktionszeit, die Instandsetzung einzuleiten.</w:t>
      </w:r>
    </w:p>
    <w:p w14:paraId="211CAE27" w14:textId="77777777" w:rsidR="00085EEF" w:rsidRDefault="007C04DC">
      <w:pPr>
        <w:pStyle w:val="berschrift3"/>
        <w:numPr>
          <w:ilvl w:val="2"/>
          <w:numId w:val="8"/>
        </w:numPr>
      </w:pPr>
      <w:bookmarkStart w:id="22" w:name="_Toc53551192"/>
      <w:bookmarkStart w:id="23" w:name="_Toc57438446"/>
      <w:r>
        <w:t>Ausführungszeit</w:t>
      </w:r>
      <w:bookmarkEnd w:id="22"/>
      <w:bookmarkEnd w:id="23"/>
    </w:p>
    <w:p w14:paraId="6451C5C3" w14:textId="77777777" w:rsidR="00085EEF" w:rsidRDefault="007C04DC">
      <w:pPr>
        <w:rPr>
          <w:rFonts w:ascii="Arial" w:hAnsi="Arial"/>
          <w:sz w:val="22"/>
          <w:szCs w:val="22"/>
        </w:rPr>
      </w:pPr>
      <w:r>
        <w:rPr>
          <w:rFonts w:ascii="Arial" w:hAnsi="Arial"/>
          <w:sz w:val="22"/>
          <w:szCs w:val="22"/>
        </w:rPr>
        <w:t>Die Wartungen sind durchzuführen:</w:t>
      </w:r>
    </w:p>
    <w:p w14:paraId="301CC180" w14:textId="77777777" w:rsidR="00085EEF" w:rsidRDefault="00085EEF">
      <w:pPr>
        <w:rPr>
          <w:rFonts w:ascii="Arial" w:hAnsi="Arial"/>
          <w:sz w:val="22"/>
          <w:szCs w:val="22"/>
        </w:rPr>
      </w:pPr>
    </w:p>
    <w:p w14:paraId="5A382869" w14:textId="4BB97E99" w:rsidR="00085EEF" w:rsidRDefault="007C04DC">
      <w:pPr>
        <w:tabs>
          <w:tab w:val="left" w:pos="851"/>
        </w:tabs>
        <w:ind w:left="851" w:hanging="567"/>
        <w:rPr>
          <w:rFonts w:ascii="Arial" w:hAnsi="Arial" w:cs="Arial"/>
          <w:sz w:val="22"/>
          <w:szCs w:val="22"/>
        </w:rPr>
      </w:pPr>
      <w:r>
        <w:rPr>
          <w:rFonts w:ascii="Arial" w:hAnsi="Arial"/>
          <w:color w:val="000000"/>
          <w:sz w:val="17"/>
          <w:szCs w:val="17"/>
        </w:rPr>
        <w:object w:dxaOrig="225" w:dyaOrig="225" w14:anchorId="4AAAE940">
          <v:shape id="_x0000_i1434" type="#_x0000_t75" style="width:10.3pt;height:9.25pt" o:ole="">
            <v:imagedata r:id="rId40" o:title=""/>
          </v:shape>
          <w:control r:id="rId79" w:name="OB2221" w:shapeid="_x0000_i1434"/>
        </w:object>
      </w:r>
      <w:r>
        <w:rPr>
          <w:rFonts w:ascii="Arial" w:hAnsi="Arial"/>
          <w:sz w:val="22"/>
          <w:szCs w:val="22"/>
        </w:rPr>
        <w:tab/>
      </w:r>
      <w:r>
        <w:rPr>
          <w:rFonts w:ascii="Arial" w:hAnsi="Arial" w:cs="Arial"/>
          <w:sz w:val="22"/>
          <w:szCs w:val="22"/>
        </w:rPr>
        <w:t>Montag bis Freitag von 8:00 Uhr bis 16:00 Uhr (außer an gesetzlichen Feiertagen)</w:t>
      </w:r>
    </w:p>
    <w:p w14:paraId="377326FA" w14:textId="77777777" w:rsidR="00085EEF" w:rsidRDefault="00085EEF">
      <w:pPr>
        <w:tabs>
          <w:tab w:val="left" w:pos="851"/>
        </w:tabs>
        <w:ind w:left="851" w:hanging="567"/>
        <w:rPr>
          <w:rFonts w:ascii="Arial" w:hAnsi="Arial"/>
          <w:sz w:val="22"/>
          <w:szCs w:val="22"/>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
        <w:gridCol w:w="8222"/>
        <w:gridCol w:w="567"/>
      </w:tblGrid>
      <w:tr w:rsidR="00085EEF" w14:paraId="2F4521B7" w14:textId="77777777">
        <w:tc>
          <w:tcPr>
            <w:tcW w:w="425" w:type="dxa"/>
            <w:tcBorders>
              <w:top w:val="nil"/>
              <w:left w:val="nil"/>
              <w:bottom w:val="nil"/>
              <w:right w:val="nil"/>
            </w:tcBorders>
            <w:shd w:val="clear" w:color="auto" w:fill="auto"/>
          </w:tcPr>
          <w:p w14:paraId="57AB0EB3" w14:textId="25F2F7CD" w:rsidR="00085EEF" w:rsidRDefault="007C04DC">
            <w:pPr>
              <w:ind w:left="-130" w:right="-7"/>
              <w:jc w:val="both"/>
              <w:rPr>
                <w:rFonts w:ascii="Arial" w:hAnsi="Arial"/>
                <w:sz w:val="22"/>
                <w:szCs w:val="22"/>
              </w:rPr>
            </w:pPr>
            <w:r>
              <w:rPr>
                <w:rFonts w:ascii="Arial" w:hAnsi="Arial"/>
                <w:color w:val="000000"/>
              </w:rPr>
              <w:object w:dxaOrig="225" w:dyaOrig="225" w14:anchorId="19C30C5A">
                <v:shape id="_x0000_i1436" type="#_x0000_t75" style="width:10.3pt;height:9.25pt" o:ole="">
                  <v:imagedata r:id="rId42" o:title=""/>
                </v:shape>
                <w:control r:id="rId80" w:name="OB2222" w:shapeid="_x0000_i1436"/>
              </w:object>
            </w:r>
          </w:p>
        </w:tc>
        <w:tc>
          <w:tcPr>
            <w:tcW w:w="8222" w:type="dxa"/>
            <w:tcBorders>
              <w:top w:val="nil"/>
              <w:left w:val="nil"/>
              <w:bottom w:val="nil"/>
              <w:right w:val="nil"/>
            </w:tcBorders>
            <w:shd w:val="clear" w:color="auto" w:fill="auto"/>
          </w:tcPr>
          <w:p w14:paraId="585FC69D" w14:textId="6BC9D4C3" w:rsidR="00085EEF" w:rsidRDefault="007C04DC">
            <w:pPr>
              <w:ind w:left="709" w:right="-249" w:hanging="817"/>
              <w:rPr>
                <w:rFonts w:ascii="Arial" w:hAnsi="Arial"/>
                <w:sz w:val="22"/>
                <w:szCs w:val="22"/>
                <w:vertAlign w:val="superscript"/>
              </w:rPr>
            </w:pPr>
            <w:r>
              <w:object w:dxaOrig="225" w:dyaOrig="225" w14:anchorId="6ABD92D6">
                <v:shape id="_x0000_i1438" type="#_x0000_t75" style="width:413.5pt;height:39.1pt" o:ole="">
                  <v:imagedata r:id="rId81" o:title=""/>
                </v:shape>
                <w:control r:id="rId82" w:name="TextBox16" w:shapeid="_x0000_i1438"/>
              </w:object>
            </w:r>
          </w:p>
        </w:tc>
        <w:tc>
          <w:tcPr>
            <w:tcW w:w="567" w:type="dxa"/>
            <w:tcBorders>
              <w:top w:val="nil"/>
              <w:left w:val="nil"/>
              <w:bottom w:val="nil"/>
              <w:right w:val="nil"/>
            </w:tcBorders>
          </w:tcPr>
          <w:p w14:paraId="6D5349DA" w14:textId="77777777" w:rsidR="00085EEF" w:rsidRDefault="007C04DC">
            <w:pPr>
              <w:rPr>
                <w:sz w:val="22"/>
                <w:szCs w:val="22"/>
              </w:rPr>
            </w:pPr>
            <w:r>
              <w:rPr>
                <w:rStyle w:val="Funotenzeichen"/>
                <w:sz w:val="22"/>
                <w:szCs w:val="22"/>
              </w:rPr>
              <w:footnoteReference w:id="6"/>
            </w:r>
            <w:r>
              <w:rPr>
                <w:rFonts w:ascii="Arial" w:hAnsi="Arial"/>
                <w:sz w:val="22"/>
                <w:szCs w:val="22"/>
                <w:vertAlign w:val="superscript"/>
              </w:rPr>
              <w:t>)</w:t>
            </w:r>
          </w:p>
        </w:tc>
      </w:tr>
    </w:tbl>
    <w:p w14:paraId="0A2B2427" w14:textId="77777777" w:rsidR="00085EEF" w:rsidRDefault="007C04DC">
      <w:pPr>
        <w:pStyle w:val="berschrift3"/>
        <w:numPr>
          <w:ilvl w:val="2"/>
          <w:numId w:val="8"/>
        </w:numPr>
      </w:pPr>
      <w:bookmarkStart w:id="24" w:name="_Toc53551193"/>
      <w:bookmarkStart w:id="25" w:name="_Toc57438447"/>
      <w:r>
        <w:t>Vergütung</w:t>
      </w:r>
      <w:bookmarkEnd w:id="24"/>
      <w:bookmarkEnd w:id="25"/>
    </w:p>
    <w:p w14:paraId="3416A843" w14:textId="77777777" w:rsidR="00085EEF" w:rsidRDefault="007C04DC">
      <w:pPr>
        <w:jc w:val="both"/>
        <w:rPr>
          <w:rFonts w:ascii="Arial" w:hAnsi="Arial"/>
          <w:sz w:val="22"/>
          <w:szCs w:val="22"/>
        </w:rPr>
      </w:pPr>
      <w:r>
        <w:rPr>
          <w:rFonts w:ascii="Arial" w:hAnsi="Arial"/>
          <w:sz w:val="22"/>
          <w:szCs w:val="22"/>
        </w:rPr>
        <w:t>Die Vergütung bestimmt sich nach den im Preisblatt vereinbarten Preisen. Diese enthalten alle Nebenkosten und die Kosten der zur Wartung erforderlichen Betriebsstoffe, Hilfsstoffe und Werkzeuge sowie deren Anlieferung. Die Zahlungsweise wird im Abschnitt 7 „Weitere Regelungen zur Vergütung“ geregelt.</w:t>
      </w:r>
    </w:p>
    <w:p w14:paraId="6441DFBD" w14:textId="77777777" w:rsidR="00085EEF" w:rsidRDefault="00085EEF">
      <w:pPr>
        <w:jc w:val="both"/>
        <w:rPr>
          <w:rFonts w:ascii="Arial" w:hAnsi="Arial"/>
          <w:sz w:val="22"/>
          <w:szCs w:val="22"/>
        </w:rPr>
      </w:pPr>
    </w:p>
    <w:p w14:paraId="4E3147DA" w14:textId="6032DACA" w:rsidR="00085EEF" w:rsidRDefault="007C04DC">
      <w:pPr>
        <w:ind w:left="709" w:hanging="425"/>
        <w:jc w:val="both"/>
        <w:rPr>
          <w:rFonts w:ascii="Arial" w:hAnsi="Arial"/>
          <w:color w:val="000000"/>
          <w:sz w:val="22"/>
        </w:rPr>
      </w:pPr>
      <w:r>
        <w:rPr>
          <w:rFonts w:ascii="Arial" w:hAnsi="Arial"/>
          <w:color w:val="000000"/>
          <w:sz w:val="17"/>
          <w:szCs w:val="17"/>
        </w:rPr>
        <w:object w:dxaOrig="225" w:dyaOrig="225" w14:anchorId="05B71A26">
          <v:shape id="_x0000_i1440" type="#_x0000_t75" style="width:11.3pt;height:11.3pt" o:ole="">
            <v:imagedata r:id="rId53" o:title=""/>
          </v:shape>
          <w:control r:id="rId83" w:name="CB181" w:shapeid="_x0000_i1440"/>
        </w:object>
      </w:r>
      <w:r>
        <w:rPr>
          <w:rFonts w:ascii="Arial" w:hAnsi="Arial"/>
          <w:sz w:val="22"/>
          <w:szCs w:val="22"/>
        </w:rPr>
        <w:tab/>
      </w:r>
      <w:r>
        <w:rPr>
          <w:rFonts w:ascii="Arial" w:hAnsi="Arial"/>
          <w:color w:val="000000"/>
          <w:sz w:val="22"/>
        </w:rPr>
        <w:t>Die Vergütung erfolgt auf Basis des monatlichen Einheitspreises.</w:t>
      </w:r>
      <w:r>
        <w:rPr>
          <w:rStyle w:val="Funotenzeichen"/>
          <w:sz w:val="22"/>
          <w:szCs w:val="22"/>
        </w:rPr>
        <w:t xml:space="preserve"> </w:t>
      </w:r>
      <w:r>
        <w:rPr>
          <w:rStyle w:val="Funotenzeichen"/>
          <w:sz w:val="22"/>
          <w:szCs w:val="22"/>
        </w:rPr>
        <w:footnoteReference w:id="7"/>
      </w:r>
      <w:r>
        <w:rPr>
          <w:rFonts w:ascii="Arial" w:hAnsi="Arial"/>
          <w:sz w:val="22"/>
          <w:szCs w:val="22"/>
          <w:vertAlign w:val="superscript"/>
        </w:rPr>
        <w:t>)</w:t>
      </w:r>
    </w:p>
    <w:p w14:paraId="539E4924" w14:textId="77777777" w:rsidR="00085EEF" w:rsidRDefault="00085EEF">
      <w:pPr>
        <w:ind w:left="709" w:hanging="425"/>
        <w:jc w:val="both"/>
        <w:rPr>
          <w:rFonts w:ascii="Arial" w:hAnsi="Arial"/>
          <w:sz w:val="22"/>
        </w:rPr>
      </w:pPr>
    </w:p>
    <w:p w14:paraId="7A68C6D6" w14:textId="5C8F5D1E" w:rsidR="00085EEF" w:rsidRDefault="007C04DC">
      <w:pPr>
        <w:tabs>
          <w:tab w:val="left" w:pos="1134"/>
        </w:tabs>
        <w:ind w:left="1134" w:hanging="425"/>
        <w:jc w:val="both"/>
        <w:rPr>
          <w:rFonts w:ascii="Arial" w:hAnsi="Arial"/>
          <w:sz w:val="22"/>
          <w:szCs w:val="22"/>
          <w:vertAlign w:val="superscript"/>
        </w:rPr>
      </w:pPr>
      <w:r>
        <w:rPr>
          <w:rFonts w:ascii="Arial" w:hAnsi="Arial"/>
          <w:color w:val="000000"/>
          <w:sz w:val="17"/>
          <w:szCs w:val="17"/>
        </w:rPr>
        <w:object w:dxaOrig="225" w:dyaOrig="225" w14:anchorId="5C72E7B0">
          <v:shape id="_x0000_i1442" type="#_x0000_t75" style="width:10.3pt;height:9.25pt" o:ole="">
            <v:imagedata r:id="rId40" o:title=""/>
          </v:shape>
          <w:control r:id="rId84" w:name="OB2231" w:shapeid="_x0000_i1442"/>
        </w:object>
      </w:r>
      <w:r>
        <w:rPr>
          <w:rFonts w:ascii="Arial" w:hAnsi="Arial"/>
          <w:sz w:val="22"/>
          <w:szCs w:val="22"/>
        </w:rPr>
        <w:tab/>
        <w:t>Die geforderte Vergütung ist in die im Preisblatt 1 anzugebenden Kosten für die Instandhaltung mit einzurechnen.</w:t>
      </w:r>
    </w:p>
    <w:p w14:paraId="20A0FB00" w14:textId="77777777" w:rsidR="00085EEF" w:rsidRDefault="00085EEF">
      <w:pPr>
        <w:tabs>
          <w:tab w:val="left" w:pos="1134"/>
        </w:tabs>
        <w:ind w:left="1134" w:hanging="425"/>
        <w:jc w:val="both"/>
        <w:rPr>
          <w:rFonts w:ascii="Arial" w:hAnsi="Arial"/>
          <w:sz w:val="22"/>
          <w:szCs w:val="22"/>
        </w:rPr>
      </w:pPr>
    </w:p>
    <w:p w14:paraId="5ACA0132" w14:textId="49D0183F" w:rsidR="00085EEF" w:rsidRDefault="007C04DC">
      <w:pPr>
        <w:tabs>
          <w:tab w:val="left" w:pos="1134"/>
        </w:tabs>
        <w:ind w:left="1134" w:hanging="425"/>
        <w:jc w:val="both"/>
        <w:rPr>
          <w:rFonts w:ascii="Arial" w:hAnsi="Arial"/>
          <w:sz w:val="22"/>
          <w:szCs w:val="22"/>
        </w:rPr>
      </w:pPr>
      <w:r>
        <w:rPr>
          <w:rFonts w:ascii="Arial" w:hAnsi="Arial"/>
          <w:color w:val="000000"/>
          <w:sz w:val="17"/>
          <w:szCs w:val="17"/>
        </w:rPr>
        <w:object w:dxaOrig="225" w:dyaOrig="225" w14:anchorId="3F2F3A82">
          <v:shape id="_x0000_i1444" type="#_x0000_t75" style="width:10.3pt;height:9.25pt" o:ole="">
            <v:imagedata r:id="rId42" o:title=""/>
          </v:shape>
          <w:control r:id="rId85" w:name="OB2232" w:shapeid="_x0000_i1444"/>
        </w:object>
      </w:r>
      <w:r>
        <w:rPr>
          <w:rFonts w:ascii="Arial" w:hAnsi="Arial"/>
          <w:sz w:val="22"/>
          <w:szCs w:val="22"/>
        </w:rPr>
        <w:tab/>
        <w:t>Die geforderte Vergütung ist im Preisblatt 1b anzugeben.</w:t>
      </w:r>
    </w:p>
    <w:p w14:paraId="129CBEF9" w14:textId="77777777" w:rsidR="00085EEF" w:rsidRDefault="00085EEF">
      <w:pPr>
        <w:ind w:left="851" w:hanging="567"/>
        <w:jc w:val="both"/>
        <w:rPr>
          <w:rFonts w:ascii="Arial" w:hAnsi="Arial"/>
          <w:sz w:val="22"/>
          <w:szCs w:val="22"/>
        </w:rPr>
      </w:pPr>
    </w:p>
    <w:p w14:paraId="225707D6" w14:textId="77777777" w:rsidR="00085EEF" w:rsidRDefault="007C04DC">
      <w:pPr>
        <w:pStyle w:val="berschrift2"/>
        <w:numPr>
          <w:ilvl w:val="1"/>
          <w:numId w:val="8"/>
        </w:numPr>
        <w:spacing w:before="0"/>
      </w:pPr>
      <w:r>
        <w:rPr>
          <w:sz w:val="18"/>
        </w:rPr>
        <w:br w:type="page"/>
      </w:r>
      <w:bookmarkStart w:id="26" w:name="_Toc53551194"/>
      <w:bookmarkStart w:id="27" w:name="_Toc57438448"/>
      <w:r>
        <w:lastRenderedPageBreak/>
        <w:t>Instandsetzung</w:t>
      </w:r>
      <w:bookmarkEnd w:id="26"/>
      <w:bookmarkEnd w:id="27"/>
      <w:r>
        <w:t xml:space="preserve"> (BMA/SAA)</w:t>
      </w:r>
    </w:p>
    <w:p w14:paraId="7FD46B1D" w14:textId="77777777" w:rsidR="00085EEF" w:rsidRDefault="007C04DC">
      <w:pPr>
        <w:pStyle w:val="berschrift3"/>
        <w:numPr>
          <w:ilvl w:val="2"/>
          <w:numId w:val="8"/>
        </w:numPr>
        <w:spacing w:before="0"/>
        <w:rPr>
          <w:i/>
        </w:rPr>
      </w:pPr>
      <w:bookmarkStart w:id="28" w:name="_Toc53551195"/>
      <w:bookmarkStart w:id="29" w:name="_Toc57438449"/>
      <w:r>
        <w:t>Leistungen</w:t>
      </w:r>
      <w:bookmarkEnd w:id="28"/>
      <w:bookmarkEnd w:id="29"/>
    </w:p>
    <w:p w14:paraId="131E3797" w14:textId="77777777" w:rsidR="00085EEF" w:rsidRDefault="007C04DC">
      <w:pPr>
        <w:pStyle w:val="BodyText21"/>
        <w:spacing w:line="240" w:lineRule="auto"/>
        <w:rPr>
          <w:rFonts w:ascii="Arial" w:hAnsi="Arial"/>
          <w:sz w:val="22"/>
          <w:szCs w:val="22"/>
        </w:rPr>
      </w:pPr>
      <w:r>
        <w:rPr>
          <w:rFonts w:ascii="Arial" w:hAnsi="Arial"/>
          <w:sz w:val="22"/>
          <w:szCs w:val="22"/>
        </w:rPr>
        <w:t>Die Leistungen der Instandsetzung umfassen alle Maßnahmen, die ausgeführt werden, um die geforderte Funktion der Betrachtungseinheit (hier BMA/SAA) und deren Einrichtungen und Geräte wieder herzustellen. Dazu gehört die Fehleranalyse, Fehlerbeseitigung, wegen Funktionsprüfung, Abnahme und Rückmeldung.</w:t>
      </w:r>
    </w:p>
    <w:p w14:paraId="09475FAB" w14:textId="77777777" w:rsidR="00085EEF" w:rsidRDefault="00085EEF">
      <w:pPr>
        <w:pStyle w:val="BodyText21"/>
        <w:spacing w:line="240" w:lineRule="auto"/>
        <w:rPr>
          <w:rFonts w:ascii="Arial" w:hAnsi="Arial"/>
          <w:sz w:val="22"/>
          <w:szCs w:val="22"/>
        </w:rPr>
      </w:pPr>
    </w:p>
    <w:p w14:paraId="122DE55C" w14:textId="77777777" w:rsidR="00085EEF" w:rsidRDefault="007C04DC">
      <w:pPr>
        <w:pStyle w:val="BodyText21"/>
        <w:spacing w:line="240" w:lineRule="auto"/>
        <w:rPr>
          <w:rFonts w:ascii="Arial" w:hAnsi="Arial"/>
          <w:sz w:val="22"/>
          <w:szCs w:val="22"/>
        </w:rPr>
      </w:pPr>
      <w:r>
        <w:rPr>
          <w:rFonts w:ascii="Arial" w:hAnsi="Arial"/>
          <w:sz w:val="22"/>
          <w:szCs w:val="22"/>
        </w:rPr>
        <w:t>Der Meldertausch ist rechtzeitig vorzunehmen, wenn die Notwendigkeit nachgewiesen wird. Dies kann erfolgen durch: Protokollierte Meldung aus der Zentrale, Einhaltung einer Frist lt. normativer Vorgaben).</w:t>
      </w:r>
    </w:p>
    <w:p w14:paraId="05C4C3C8" w14:textId="77777777" w:rsidR="00085EEF" w:rsidRDefault="00085EEF">
      <w:pPr>
        <w:pStyle w:val="Kopfzeile"/>
        <w:tabs>
          <w:tab w:val="clear" w:pos="4536"/>
          <w:tab w:val="clear" w:pos="9072"/>
        </w:tabs>
        <w:rPr>
          <w:rFonts w:ascii="Arial" w:hAnsi="Arial"/>
          <w:sz w:val="22"/>
        </w:rPr>
      </w:pPr>
    </w:p>
    <w:p w14:paraId="68977C76" w14:textId="77777777" w:rsidR="00085EEF" w:rsidRDefault="007C04DC">
      <w:pPr>
        <w:rPr>
          <w:rFonts w:ascii="Arial" w:hAnsi="Arial"/>
          <w:sz w:val="22"/>
          <w:szCs w:val="22"/>
        </w:rPr>
      </w:pPr>
      <w:r>
        <w:rPr>
          <w:rFonts w:ascii="Arial" w:hAnsi="Arial"/>
          <w:sz w:val="22"/>
          <w:szCs w:val="22"/>
        </w:rPr>
        <w:t>Der AN führt die Instandsetzung wie folgt durch:</w:t>
      </w:r>
    </w:p>
    <w:p w14:paraId="168EAC89" w14:textId="77777777" w:rsidR="00085EEF" w:rsidRDefault="00085EEF">
      <w:pPr>
        <w:tabs>
          <w:tab w:val="left" w:pos="851"/>
        </w:tabs>
        <w:ind w:left="1418" w:hanging="1418"/>
        <w:rPr>
          <w:rFonts w:ascii="Arial" w:hAnsi="Arial"/>
          <w:sz w:val="22"/>
          <w:szCs w:val="22"/>
        </w:rPr>
      </w:pPr>
    </w:p>
    <w:p w14:paraId="7A7DCC4C" w14:textId="21FAD92F" w:rsidR="00085EEF" w:rsidRDefault="007C04DC">
      <w:pPr>
        <w:tabs>
          <w:tab w:val="left" w:pos="851"/>
        </w:tabs>
        <w:ind w:left="851" w:hanging="567"/>
        <w:jc w:val="both"/>
        <w:rPr>
          <w:rFonts w:ascii="Arial" w:hAnsi="Arial"/>
          <w:sz w:val="22"/>
          <w:szCs w:val="22"/>
        </w:rPr>
      </w:pPr>
      <w:r>
        <w:rPr>
          <w:rFonts w:ascii="Arial" w:hAnsi="Arial"/>
          <w:color w:val="000000"/>
          <w:sz w:val="17"/>
          <w:szCs w:val="17"/>
        </w:rPr>
        <w:object w:dxaOrig="225" w:dyaOrig="225" w14:anchorId="11E45277">
          <v:shape id="_x0000_i1446" type="#_x0000_t75" style="width:11.3pt;height:11.3pt" o:ole="">
            <v:imagedata r:id="rId53" o:title=""/>
          </v:shape>
          <w:control r:id="rId86" w:name="CB1266" w:shapeid="_x0000_i1446"/>
        </w:object>
      </w:r>
      <w:r>
        <w:rPr>
          <w:rFonts w:ascii="Arial" w:hAnsi="Arial"/>
          <w:sz w:val="22"/>
          <w:szCs w:val="22"/>
        </w:rPr>
        <w:tab/>
        <w:t>am Standort der BMA/SAA, erforderlichenfalls durch Verwendung von Ersatzbaugruppen / Austauschteilen.</w:t>
      </w:r>
    </w:p>
    <w:p w14:paraId="47137938" w14:textId="77777777" w:rsidR="00085EEF" w:rsidRDefault="00085EEF">
      <w:pPr>
        <w:rPr>
          <w:rFonts w:ascii="Arial" w:hAnsi="Arial"/>
          <w:color w:val="000000"/>
          <w:sz w:val="22"/>
          <w:szCs w:val="22"/>
        </w:rPr>
      </w:pPr>
    </w:p>
    <w:p w14:paraId="511E2BB0" w14:textId="77777777" w:rsidR="00085EEF" w:rsidRDefault="007C04DC">
      <w:pPr>
        <w:jc w:val="both"/>
        <w:rPr>
          <w:rFonts w:ascii="Arial" w:hAnsi="Arial"/>
          <w:color w:val="000000"/>
          <w:sz w:val="22"/>
          <w:szCs w:val="22"/>
        </w:rPr>
      </w:pPr>
      <w:r>
        <w:rPr>
          <w:rFonts w:ascii="Arial" w:hAnsi="Arial"/>
          <w:color w:val="000000"/>
          <w:sz w:val="22"/>
          <w:szCs w:val="22"/>
        </w:rPr>
        <w:t xml:space="preserve">Die Durchführung und die Ergebnisse der </w:t>
      </w:r>
      <w:r>
        <w:rPr>
          <w:rFonts w:ascii="Arial" w:hAnsi="Arial"/>
          <w:sz w:val="22"/>
          <w:szCs w:val="22"/>
        </w:rPr>
        <w:t xml:space="preserve">Instandsetzung </w:t>
      </w:r>
      <w:r>
        <w:rPr>
          <w:rFonts w:ascii="Arial" w:hAnsi="Arial"/>
          <w:color w:val="000000"/>
          <w:sz w:val="22"/>
          <w:szCs w:val="22"/>
        </w:rPr>
        <w:t xml:space="preserve">sind in einem Arbeitsrapport und dem </w:t>
      </w:r>
      <w:r>
        <w:rPr>
          <w:rFonts w:ascii="Arial" w:hAnsi="Arial"/>
          <w:color w:val="000000"/>
          <w:sz w:val="22"/>
        </w:rPr>
        <w:t xml:space="preserve">Betriebsbuch </w:t>
      </w:r>
      <w:r>
        <w:rPr>
          <w:rFonts w:ascii="Arial" w:hAnsi="Arial"/>
          <w:sz w:val="22"/>
          <w:szCs w:val="22"/>
        </w:rPr>
        <w:t>entsprechend VdS 2182</w:t>
      </w:r>
      <w:r>
        <w:rPr>
          <w:rFonts w:ascii="Arial" w:hAnsi="Arial"/>
          <w:sz w:val="22"/>
        </w:rPr>
        <w:t xml:space="preserve"> </w:t>
      </w:r>
      <w:r>
        <w:rPr>
          <w:rFonts w:ascii="Arial" w:hAnsi="Arial"/>
          <w:color w:val="000000"/>
          <w:sz w:val="22"/>
          <w:szCs w:val="22"/>
        </w:rPr>
        <w:t>zu dokumentieren.</w:t>
      </w:r>
    </w:p>
    <w:p w14:paraId="0D7EF0AF" w14:textId="77777777" w:rsidR="00085EEF" w:rsidRDefault="007C04DC">
      <w:pPr>
        <w:pStyle w:val="berschrift3"/>
        <w:numPr>
          <w:ilvl w:val="2"/>
          <w:numId w:val="8"/>
        </w:numPr>
      </w:pPr>
      <w:bookmarkStart w:id="30" w:name="_Toc53551196"/>
      <w:bookmarkStart w:id="31" w:name="_Toc57438450"/>
      <w:r>
        <w:t>Ausführungszeit</w:t>
      </w:r>
      <w:bookmarkEnd w:id="30"/>
      <w:bookmarkEnd w:id="31"/>
    </w:p>
    <w:p w14:paraId="59E412B5" w14:textId="77777777" w:rsidR="00085EEF" w:rsidRDefault="007C04DC">
      <w:pPr>
        <w:spacing w:after="120"/>
        <w:rPr>
          <w:rFonts w:ascii="Arial" w:hAnsi="Arial"/>
          <w:color w:val="000000"/>
          <w:sz w:val="22"/>
          <w:szCs w:val="22"/>
        </w:rPr>
      </w:pPr>
      <w:r>
        <w:rPr>
          <w:rFonts w:ascii="Arial" w:hAnsi="Arial"/>
          <w:color w:val="000000"/>
          <w:sz w:val="22"/>
          <w:szCs w:val="22"/>
        </w:rPr>
        <w:t>Die Leistungen sind durchzuführen:</w:t>
      </w:r>
    </w:p>
    <w:p w14:paraId="1DAE9F3E" w14:textId="7152814A" w:rsidR="00085EEF" w:rsidRDefault="007C04DC">
      <w:pPr>
        <w:tabs>
          <w:tab w:val="left" w:pos="709"/>
        </w:tabs>
        <w:ind w:left="851" w:hanging="567"/>
        <w:rPr>
          <w:rFonts w:ascii="Arial" w:hAnsi="Arial" w:cs="Arial"/>
          <w:sz w:val="22"/>
          <w:szCs w:val="22"/>
        </w:rPr>
      </w:pPr>
      <w:r>
        <w:rPr>
          <w:rFonts w:ascii="Arial" w:hAnsi="Arial"/>
          <w:color w:val="000000"/>
          <w:sz w:val="17"/>
          <w:szCs w:val="17"/>
        </w:rPr>
        <w:object w:dxaOrig="225" w:dyaOrig="225" w14:anchorId="7F3C4C69">
          <v:shape id="_x0000_i1448" type="#_x0000_t75" style="width:10.3pt;height:9.25pt" o:ole="">
            <v:imagedata r:id="rId40" o:title=""/>
          </v:shape>
          <w:control r:id="rId87" w:name="OB2321" w:shapeid="_x0000_i1448"/>
        </w:object>
      </w:r>
      <w:r>
        <w:rPr>
          <w:rFonts w:ascii="Arial" w:hAnsi="Arial"/>
          <w:sz w:val="22"/>
          <w:szCs w:val="22"/>
        </w:rPr>
        <w:tab/>
      </w:r>
      <w:r>
        <w:rPr>
          <w:rFonts w:ascii="Arial" w:hAnsi="Arial" w:cs="Arial"/>
          <w:sz w:val="22"/>
          <w:szCs w:val="22"/>
        </w:rPr>
        <w:t>Montag bis Freitag von 8:00 Uhr  bis 16:00 Uhr (außer an gesetzlichen Feiertagen)</w:t>
      </w:r>
    </w:p>
    <w:p w14:paraId="4F1FE02B" w14:textId="77777777" w:rsidR="00085EEF" w:rsidRDefault="00085EEF">
      <w:pPr>
        <w:tabs>
          <w:tab w:val="left" w:pos="851"/>
        </w:tabs>
        <w:ind w:left="851" w:hanging="425"/>
        <w:rPr>
          <w:rFonts w:ascii="Arial" w:hAnsi="Arial" w:cs="Arial"/>
          <w:sz w:val="22"/>
          <w:szCs w:val="22"/>
        </w:rPr>
      </w:pPr>
    </w:p>
    <w:tbl>
      <w:tblPr>
        <w:tblW w:w="92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
        <w:gridCol w:w="8222"/>
        <w:gridCol w:w="567"/>
      </w:tblGrid>
      <w:tr w:rsidR="00085EEF" w14:paraId="6545D933" w14:textId="77777777">
        <w:tc>
          <w:tcPr>
            <w:tcW w:w="425" w:type="dxa"/>
            <w:tcBorders>
              <w:top w:val="nil"/>
              <w:left w:val="nil"/>
              <w:bottom w:val="nil"/>
              <w:right w:val="nil"/>
            </w:tcBorders>
            <w:shd w:val="clear" w:color="auto" w:fill="auto"/>
          </w:tcPr>
          <w:p w14:paraId="14E7B8E0" w14:textId="751F043A" w:rsidR="00085EEF" w:rsidRDefault="007C04DC">
            <w:pPr>
              <w:ind w:left="-130" w:right="-7"/>
              <w:jc w:val="both"/>
              <w:rPr>
                <w:rFonts w:ascii="Arial" w:hAnsi="Arial"/>
                <w:sz w:val="22"/>
                <w:szCs w:val="22"/>
              </w:rPr>
            </w:pPr>
            <w:r>
              <w:rPr>
                <w:rFonts w:ascii="Arial" w:hAnsi="Arial"/>
                <w:color w:val="000000"/>
                <w:sz w:val="17"/>
                <w:szCs w:val="17"/>
              </w:rPr>
              <w:object w:dxaOrig="225" w:dyaOrig="225" w14:anchorId="474C464A">
                <v:shape id="_x0000_i1450" type="#_x0000_t75" style="width:10.3pt;height:9.25pt" o:ole="">
                  <v:imagedata r:id="rId42" o:title=""/>
                </v:shape>
                <w:control r:id="rId88" w:name="OB2322" w:shapeid="_x0000_i1450"/>
              </w:object>
            </w:r>
          </w:p>
        </w:tc>
        <w:tc>
          <w:tcPr>
            <w:tcW w:w="8222" w:type="dxa"/>
            <w:tcBorders>
              <w:top w:val="nil"/>
              <w:left w:val="nil"/>
              <w:bottom w:val="nil"/>
              <w:right w:val="nil"/>
            </w:tcBorders>
            <w:shd w:val="clear" w:color="auto" w:fill="auto"/>
          </w:tcPr>
          <w:p w14:paraId="18AC2864" w14:textId="71C8B0D4" w:rsidR="00085EEF" w:rsidRDefault="007C04DC">
            <w:pPr>
              <w:ind w:left="709" w:right="-249" w:hanging="817"/>
              <w:rPr>
                <w:rFonts w:ascii="Arial" w:hAnsi="Arial"/>
                <w:sz w:val="22"/>
                <w:szCs w:val="22"/>
                <w:vertAlign w:val="superscript"/>
              </w:rPr>
            </w:pPr>
            <w:r>
              <w:object w:dxaOrig="225" w:dyaOrig="225" w14:anchorId="54315F52">
                <v:shape id="_x0000_i1452" type="#_x0000_t75" style="width:414.5pt;height:39.1pt" o:ole="">
                  <v:imagedata r:id="rId89" o:title=""/>
                </v:shape>
                <w:control r:id="rId90" w:name="TextBox17" w:shapeid="_x0000_i1452"/>
              </w:object>
            </w:r>
          </w:p>
        </w:tc>
        <w:tc>
          <w:tcPr>
            <w:tcW w:w="567" w:type="dxa"/>
            <w:tcBorders>
              <w:top w:val="nil"/>
              <w:left w:val="nil"/>
              <w:bottom w:val="nil"/>
              <w:right w:val="nil"/>
            </w:tcBorders>
          </w:tcPr>
          <w:p w14:paraId="1F9654F4" w14:textId="77777777" w:rsidR="00085EEF" w:rsidRDefault="007C04DC">
            <w:pPr>
              <w:rPr>
                <w:sz w:val="22"/>
                <w:szCs w:val="22"/>
              </w:rPr>
            </w:pPr>
            <w:r>
              <w:rPr>
                <w:rStyle w:val="Funotenzeichen"/>
                <w:sz w:val="22"/>
                <w:szCs w:val="22"/>
              </w:rPr>
              <w:footnoteReference w:id="8"/>
            </w:r>
            <w:r>
              <w:rPr>
                <w:rFonts w:ascii="Arial" w:hAnsi="Arial"/>
                <w:sz w:val="22"/>
                <w:szCs w:val="22"/>
                <w:vertAlign w:val="superscript"/>
              </w:rPr>
              <w:t>)</w:t>
            </w:r>
          </w:p>
        </w:tc>
      </w:tr>
    </w:tbl>
    <w:p w14:paraId="43AA5B16" w14:textId="77777777" w:rsidR="00085EEF" w:rsidRDefault="00085EEF">
      <w:pPr>
        <w:rPr>
          <w:rFonts w:ascii="Arial" w:hAnsi="Arial"/>
          <w:color w:val="000000"/>
          <w:sz w:val="22"/>
          <w:szCs w:val="22"/>
        </w:rPr>
      </w:pPr>
    </w:p>
    <w:p w14:paraId="7975217F" w14:textId="77777777" w:rsidR="00085EEF" w:rsidRDefault="007C04DC">
      <w:pPr>
        <w:rPr>
          <w:rFonts w:ascii="Arial" w:hAnsi="Arial"/>
          <w:sz w:val="22"/>
          <w:szCs w:val="22"/>
        </w:rPr>
      </w:pPr>
      <w:r>
        <w:rPr>
          <w:rFonts w:ascii="Arial" w:hAnsi="Arial"/>
          <w:sz w:val="22"/>
          <w:szCs w:val="22"/>
        </w:rPr>
        <w:t>Falls die Ausführung außerhalb der vereinbarten Zeiten notwendig wird, so ist dies im Einzelfall zwischen AG und AN abzustimmen.</w:t>
      </w:r>
    </w:p>
    <w:p w14:paraId="1D93026B" w14:textId="77777777" w:rsidR="00085EEF" w:rsidRDefault="007C04DC">
      <w:pPr>
        <w:pStyle w:val="berschrift3"/>
        <w:numPr>
          <w:ilvl w:val="2"/>
          <w:numId w:val="8"/>
        </w:numPr>
      </w:pPr>
      <w:bookmarkStart w:id="32" w:name="_Ref44989058"/>
      <w:bookmarkStart w:id="33" w:name="_Toc53551197"/>
      <w:bookmarkStart w:id="34" w:name="_Toc57438451"/>
      <w:r>
        <w:t>Reaktionszeiten</w:t>
      </w:r>
      <w:bookmarkEnd w:id="32"/>
      <w:bookmarkEnd w:id="33"/>
      <w:bookmarkEnd w:id="34"/>
    </w:p>
    <w:p w14:paraId="2BD09153" w14:textId="77777777" w:rsidR="00085EEF" w:rsidRDefault="007C04DC">
      <w:pPr>
        <w:ind w:left="851" w:hanging="851"/>
        <w:jc w:val="both"/>
        <w:rPr>
          <w:rFonts w:ascii="Arial" w:hAnsi="Arial"/>
          <w:sz w:val="22"/>
          <w:szCs w:val="22"/>
        </w:rPr>
      </w:pPr>
      <w:r>
        <w:rPr>
          <w:rFonts w:ascii="Arial" w:hAnsi="Arial"/>
          <w:sz w:val="22"/>
          <w:szCs w:val="22"/>
        </w:rPr>
        <w:t>Die Einleitung qualifizierter Maßnahmen erfolgt:</w:t>
      </w:r>
    </w:p>
    <w:p w14:paraId="7B63D771" w14:textId="77777777" w:rsidR="00085EEF" w:rsidRDefault="00085EEF">
      <w:pPr>
        <w:ind w:left="851" w:hanging="851"/>
        <w:jc w:val="both"/>
        <w:rPr>
          <w:rFonts w:ascii="Arial" w:hAnsi="Arial"/>
          <w:sz w:val="22"/>
          <w:szCs w:val="22"/>
        </w:rPr>
      </w:pPr>
    </w:p>
    <w:p w14:paraId="404D1664" w14:textId="7C0A3D03" w:rsidR="00085EEF" w:rsidRDefault="007C04DC">
      <w:pPr>
        <w:tabs>
          <w:tab w:val="left" w:pos="709"/>
        </w:tabs>
        <w:ind w:left="709" w:hanging="425"/>
        <w:jc w:val="both"/>
        <w:rPr>
          <w:rFonts w:ascii="Arial" w:hAnsi="Arial"/>
          <w:sz w:val="22"/>
          <w:szCs w:val="22"/>
        </w:rPr>
      </w:pPr>
      <w:r>
        <w:rPr>
          <w:rFonts w:ascii="Arial" w:hAnsi="Arial"/>
          <w:color w:val="000000"/>
          <w:sz w:val="17"/>
          <w:szCs w:val="17"/>
        </w:rPr>
        <w:object w:dxaOrig="225" w:dyaOrig="225" w14:anchorId="0522AFD9">
          <v:shape id="_x0000_i1454" type="#_x0000_t75" style="width:10.3pt;height:9.25pt" o:ole="">
            <v:imagedata r:id="rId40" o:title=""/>
          </v:shape>
          <w:control r:id="rId91" w:name="OB2331" w:shapeid="_x0000_i1454"/>
        </w:object>
      </w:r>
      <w:r>
        <w:rPr>
          <w:rFonts w:ascii="Arial" w:hAnsi="Arial"/>
          <w:sz w:val="22"/>
          <w:szCs w:val="22"/>
        </w:rPr>
        <w:tab/>
        <w:t xml:space="preserve">innerhalb von 24 h für Fehler die im Rahmen der Inspektion oder Wartung festgestellt wurden bzw. nach Störungsmeldung durch den AG </w:t>
      </w:r>
    </w:p>
    <w:tbl>
      <w:tblPr>
        <w:tblW w:w="92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
        <w:gridCol w:w="8222"/>
        <w:gridCol w:w="567"/>
      </w:tblGrid>
      <w:tr w:rsidR="00085EEF" w14:paraId="540E6EBE" w14:textId="77777777">
        <w:tc>
          <w:tcPr>
            <w:tcW w:w="425" w:type="dxa"/>
            <w:tcBorders>
              <w:top w:val="nil"/>
              <w:left w:val="nil"/>
              <w:bottom w:val="nil"/>
              <w:right w:val="nil"/>
            </w:tcBorders>
            <w:shd w:val="clear" w:color="auto" w:fill="auto"/>
          </w:tcPr>
          <w:p w14:paraId="6860DC68" w14:textId="434C2810" w:rsidR="00085EEF" w:rsidRDefault="007C04DC">
            <w:pPr>
              <w:ind w:left="-130" w:right="-7"/>
              <w:jc w:val="both"/>
              <w:rPr>
                <w:rFonts w:ascii="Arial" w:hAnsi="Arial"/>
                <w:sz w:val="22"/>
                <w:szCs w:val="22"/>
              </w:rPr>
            </w:pPr>
            <w:r>
              <w:rPr>
                <w:rFonts w:ascii="Arial" w:hAnsi="Arial"/>
                <w:color w:val="000000"/>
                <w:sz w:val="17"/>
                <w:szCs w:val="17"/>
              </w:rPr>
              <w:object w:dxaOrig="225" w:dyaOrig="225" w14:anchorId="1EC0D041">
                <v:shape id="_x0000_i1456" type="#_x0000_t75" style="width:10.3pt;height:9.25pt" o:ole="">
                  <v:imagedata r:id="rId42" o:title=""/>
                </v:shape>
                <w:control r:id="rId92" w:name="OB2332" w:shapeid="_x0000_i1456"/>
              </w:object>
            </w:r>
          </w:p>
        </w:tc>
        <w:tc>
          <w:tcPr>
            <w:tcW w:w="8222" w:type="dxa"/>
            <w:tcBorders>
              <w:top w:val="nil"/>
              <w:left w:val="nil"/>
              <w:bottom w:val="nil"/>
              <w:right w:val="nil"/>
            </w:tcBorders>
            <w:shd w:val="clear" w:color="auto" w:fill="auto"/>
          </w:tcPr>
          <w:p w14:paraId="66F47911" w14:textId="4193CB92" w:rsidR="00085EEF" w:rsidRDefault="007C04DC">
            <w:pPr>
              <w:ind w:left="709" w:right="-249" w:hanging="817"/>
              <w:rPr>
                <w:rFonts w:ascii="Arial" w:hAnsi="Arial"/>
                <w:sz w:val="22"/>
                <w:szCs w:val="22"/>
                <w:vertAlign w:val="superscript"/>
              </w:rPr>
            </w:pPr>
            <w:r>
              <w:object w:dxaOrig="225" w:dyaOrig="225" w14:anchorId="66021ED5">
                <v:shape id="_x0000_i1458" type="#_x0000_t75" style="width:414.5pt;height:39.1pt" o:ole="">
                  <v:imagedata r:id="rId89" o:title=""/>
                </v:shape>
                <w:control r:id="rId93" w:name="TextBox18" w:shapeid="_x0000_i1458"/>
              </w:object>
            </w:r>
          </w:p>
        </w:tc>
        <w:tc>
          <w:tcPr>
            <w:tcW w:w="567" w:type="dxa"/>
            <w:tcBorders>
              <w:top w:val="nil"/>
              <w:left w:val="nil"/>
              <w:bottom w:val="nil"/>
              <w:right w:val="nil"/>
            </w:tcBorders>
          </w:tcPr>
          <w:p w14:paraId="4BD5619C" w14:textId="77777777" w:rsidR="00085EEF" w:rsidRDefault="007C04DC">
            <w:pPr>
              <w:rPr>
                <w:sz w:val="22"/>
                <w:szCs w:val="22"/>
                <w:vertAlign w:val="superscript"/>
              </w:rPr>
            </w:pPr>
            <w:r>
              <w:rPr>
                <w:sz w:val="22"/>
                <w:szCs w:val="22"/>
                <w:vertAlign w:val="superscript"/>
              </w:rPr>
              <w:t>1)</w:t>
            </w:r>
          </w:p>
        </w:tc>
      </w:tr>
    </w:tbl>
    <w:p w14:paraId="48BB5D65" w14:textId="77777777" w:rsidR="00085EEF" w:rsidRDefault="007C04DC">
      <w:pPr>
        <w:pStyle w:val="berschrift3"/>
        <w:numPr>
          <w:ilvl w:val="2"/>
          <w:numId w:val="8"/>
        </w:numPr>
        <w:rPr>
          <w:sz w:val="22"/>
          <w:szCs w:val="22"/>
        </w:rPr>
      </w:pPr>
      <w:bookmarkStart w:id="35" w:name="_Toc53551198"/>
      <w:bookmarkStart w:id="36" w:name="_Toc57438452"/>
      <w:r>
        <w:rPr>
          <w:sz w:val="22"/>
          <w:szCs w:val="22"/>
        </w:rPr>
        <w:t>Vergütung</w:t>
      </w:r>
      <w:bookmarkEnd w:id="35"/>
      <w:bookmarkEnd w:id="36"/>
    </w:p>
    <w:p w14:paraId="56FAB485" w14:textId="77777777" w:rsidR="00085EEF" w:rsidRDefault="007C04DC">
      <w:pPr>
        <w:jc w:val="both"/>
        <w:rPr>
          <w:rFonts w:ascii="Arial" w:hAnsi="Arial"/>
          <w:sz w:val="22"/>
          <w:szCs w:val="22"/>
        </w:rPr>
      </w:pPr>
      <w:r>
        <w:rPr>
          <w:rFonts w:ascii="Arial" w:hAnsi="Arial"/>
          <w:sz w:val="22"/>
          <w:szCs w:val="22"/>
        </w:rPr>
        <w:t xml:space="preserve">Die Vergütung bestimmt sich nach dem </w:t>
      </w:r>
      <w:r>
        <w:rPr>
          <w:rFonts w:ascii="Arial" w:hAnsi="Arial"/>
          <w:sz w:val="22"/>
        </w:rPr>
        <w:t>im Preisblatt vereinbarten Preisen. Diese enthalten alle Nebenkosten. Die Zahlungsweise wird im Abschnitt 7 „Weitere Regelungen zur Vergütung“ geregelt.</w:t>
      </w:r>
      <w:r>
        <w:rPr>
          <w:rFonts w:ascii="Arial" w:hAnsi="Arial"/>
          <w:sz w:val="22"/>
          <w:szCs w:val="22"/>
        </w:rPr>
        <w:t xml:space="preserve"> Nicht enthalten und gesondert zu vergüten sind Instandsetzungskosten wegen nicht sachgemäßen Gebrauchs, die Beseitigung von durch äußere Gewalt oder andere unvorhersehbare Einwirkungen verursachte Schäden sowie die Kosten für den Austausch von Meldern wegen Verschmutzung. </w:t>
      </w:r>
    </w:p>
    <w:p w14:paraId="6AEC416F" w14:textId="77777777" w:rsidR="00085EEF" w:rsidRDefault="00085EEF">
      <w:pPr>
        <w:jc w:val="both"/>
        <w:rPr>
          <w:rFonts w:ascii="Arial" w:hAnsi="Arial"/>
          <w:sz w:val="22"/>
          <w:szCs w:val="22"/>
        </w:rPr>
      </w:pPr>
    </w:p>
    <w:p w14:paraId="0497277A" w14:textId="77777777" w:rsidR="00085EEF" w:rsidRDefault="007C04DC">
      <w:pPr>
        <w:jc w:val="both"/>
        <w:rPr>
          <w:rFonts w:ascii="Arial" w:hAnsi="Arial"/>
          <w:sz w:val="22"/>
          <w:szCs w:val="22"/>
        </w:rPr>
      </w:pPr>
      <w:r>
        <w:rPr>
          <w:rFonts w:ascii="Arial" w:hAnsi="Arial"/>
          <w:sz w:val="22"/>
          <w:szCs w:val="22"/>
        </w:rPr>
        <w:t>Eine Vergütung erfolgt nicht, soweit es sich bei den erbrachten Leistungen um solche handelt, die aufgrund eines Bauausführungsvertrages in Bezug auf dieselbe Anlage bereits von den Gewährleistungsansprüchen des AG umfasst sind. Der AG kann sich hierauf nicht mehr berufen, wenn die Gewährleistungsansprüche aus dem Bauausführungsvertrag verjährt sind.</w:t>
      </w:r>
    </w:p>
    <w:p w14:paraId="35D23961" w14:textId="77777777" w:rsidR="00085EEF" w:rsidRDefault="00085EEF">
      <w:pPr>
        <w:jc w:val="both"/>
        <w:rPr>
          <w:rFonts w:ascii="Arial" w:hAnsi="Arial"/>
          <w:sz w:val="22"/>
          <w:szCs w:val="22"/>
        </w:rPr>
      </w:pPr>
    </w:p>
    <w:p w14:paraId="5CF011B5" w14:textId="77777777" w:rsidR="00085EEF" w:rsidRDefault="007C04DC">
      <w:pPr>
        <w:jc w:val="both"/>
        <w:rPr>
          <w:rFonts w:ascii="Arial" w:hAnsi="Arial"/>
          <w:sz w:val="22"/>
          <w:szCs w:val="22"/>
        </w:rPr>
      </w:pPr>
      <w:r>
        <w:rPr>
          <w:rFonts w:ascii="Arial" w:hAnsi="Arial"/>
          <w:sz w:val="22"/>
          <w:szCs w:val="22"/>
        </w:rPr>
        <w:t>Der Austausch von Meldern wegen Verschmutzung einschließlich erforderlicher Konfigurationsleistungen ist nicht enthalten. Die Vergütung erfolgt bei Bedarf nach den im Preisblatt 5 dafür vorgesehenen Einheitspreisen.</w:t>
      </w:r>
    </w:p>
    <w:p w14:paraId="00E433EF" w14:textId="77777777" w:rsidR="00085EEF" w:rsidRDefault="00085EEF">
      <w:pPr>
        <w:jc w:val="both"/>
        <w:rPr>
          <w:rFonts w:ascii="Arial" w:hAnsi="Arial"/>
          <w:sz w:val="22"/>
          <w:szCs w:val="22"/>
        </w:rPr>
      </w:pPr>
    </w:p>
    <w:p w14:paraId="4DA90FDF" w14:textId="77777777" w:rsidR="00085EEF" w:rsidRDefault="007C04DC">
      <w:pPr>
        <w:jc w:val="both"/>
        <w:rPr>
          <w:rFonts w:ascii="Arial" w:hAnsi="Arial"/>
          <w:sz w:val="22"/>
          <w:szCs w:val="22"/>
        </w:rPr>
      </w:pPr>
      <w:r>
        <w:rPr>
          <w:rFonts w:ascii="Arial" w:hAnsi="Arial"/>
          <w:sz w:val="22"/>
          <w:szCs w:val="22"/>
        </w:rPr>
        <w:t>Bei dem Einsatz von Batterien ist von einer Mindestbetriebszeit von 2 Jahre auszugehen. Kosten des Batteriewechsels werden nur extra vergütet wenn die Mindestbetriebszeit erreicht wurde, es sei denn der AN weist nach, dass die verkürzte Betriebszeit nicht von ihm zu vertreten ist.</w:t>
      </w:r>
    </w:p>
    <w:p w14:paraId="69D2B2C1" w14:textId="77777777" w:rsidR="00085EEF" w:rsidRDefault="00085EEF">
      <w:pPr>
        <w:jc w:val="both"/>
        <w:rPr>
          <w:rFonts w:ascii="Arial" w:hAnsi="Arial"/>
          <w:sz w:val="22"/>
          <w:szCs w:val="22"/>
        </w:rPr>
      </w:pPr>
    </w:p>
    <w:p w14:paraId="53208C20" w14:textId="77777777" w:rsidR="00085EEF" w:rsidRDefault="00085EEF">
      <w:pPr>
        <w:jc w:val="both"/>
        <w:rPr>
          <w:rFonts w:ascii="Arial" w:hAnsi="Arial"/>
          <w:sz w:val="22"/>
          <w:szCs w:val="22"/>
        </w:rPr>
      </w:pPr>
    </w:p>
    <w:p w14:paraId="22AC84B0" w14:textId="2DF06ED2" w:rsidR="00085EEF" w:rsidRDefault="007C04DC">
      <w:pPr>
        <w:ind w:left="851" w:hanging="567"/>
        <w:jc w:val="both"/>
        <w:rPr>
          <w:rFonts w:ascii="Arial" w:hAnsi="Arial"/>
          <w:color w:val="000000"/>
          <w:sz w:val="22"/>
        </w:rPr>
      </w:pPr>
      <w:r>
        <w:rPr>
          <w:rFonts w:ascii="Arial" w:hAnsi="Arial"/>
          <w:color w:val="000000"/>
          <w:sz w:val="17"/>
          <w:szCs w:val="17"/>
        </w:rPr>
        <w:object w:dxaOrig="225" w:dyaOrig="225" w14:anchorId="7A65CDAF">
          <v:shape id="_x0000_i1460" type="#_x0000_t75" style="width:11.3pt;height:11.3pt" o:ole="">
            <v:imagedata r:id="rId53" o:title=""/>
          </v:shape>
          <w:control r:id="rId94" w:name="CB12615" w:shapeid="_x0000_i1460"/>
        </w:object>
      </w:r>
      <w:r>
        <w:rPr>
          <w:rFonts w:ascii="Arial" w:hAnsi="Arial"/>
          <w:sz w:val="22"/>
          <w:szCs w:val="22"/>
        </w:rPr>
        <w:tab/>
      </w:r>
      <w:r>
        <w:rPr>
          <w:rFonts w:ascii="Arial" w:hAnsi="Arial"/>
          <w:color w:val="000000"/>
          <w:sz w:val="22"/>
        </w:rPr>
        <w:t>Die Vergütung erfolgt auf Basis des monatlichen Einheitspreises.</w:t>
      </w:r>
      <w:r>
        <w:rPr>
          <w:rStyle w:val="Funotenzeichen"/>
          <w:sz w:val="22"/>
          <w:szCs w:val="22"/>
        </w:rPr>
        <w:t xml:space="preserve"> </w:t>
      </w:r>
    </w:p>
    <w:p w14:paraId="4F6B1E57" w14:textId="77777777" w:rsidR="00085EEF" w:rsidRDefault="00085EEF">
      <w:pPr>
        <w:ind w:left="851" w:hanging="567"/>
        <w:jc w:val="both"/>
        <w:rPr>
          <w:rFonts w:ascii="Arial" w:hAnsi="Arial"/>
          <w:color w:val="000000"/>
          <w:sz w:val="22"/>
        </w:rPr>
      </w:pPr>
    </w:p>
    <w:p w14:paraId="5B77D79B" w14:textId="77777777" w:rsidR="00085EEF" w:rsidRDefault="007C04DC">
      <w:pPr>
        <w:ind w:left="851" w:hanging="567"/>
        <w:jc w:val="both"/>
        <w:rPr>
          <w:rFonts w:ascii="Arial" w:hAnsi="Arial"/>
          <w:b/>
          <w:color w:val="000000"/>
          <w:sz w:val="22"/>
        </w:rPr>
      </w:pPr>
      <w:r>
        <w:rPr>
          <w:rFonts w:ascii="Arial" w:hAnsi="Arial"/>
          <w:b/>
          <w:color w:val="000000"/>
          <w:sz w:val="22"/>
        </w:rPr>
        <w:tab/>
        <w:t>Lohnkosten:</w:t>
      </w:r>
      <w:r>
        <w:rPr>
          <w:rStyle w:val="Funotenzeichen"/>
          <w:sz w:val="22"/>
          <w:szCs w:val="22"/>
        </w:rPr>
        <w:t xml:space="preserve"> </w:t>
      </w:r>
      <w:r>
        <w:rPr>
          <w:rStyle w:val="Funotenzeichen"/>
          <w:sz w:val="22"/>
          <w:szCs w:val="22"/>
        </w:rPr>
        <w:footnoteReference w:id="9"/>
      </w:r>
      <w:r>
        <w:rPr>
          <w:rFonts w:ascii="Arial" w:hAnsi="Arial"/>
          <w:sz w:val="22"/>
          <w:szCs w:val="22"/>
          <w:vertAlign w:val="superscript"/>
        </w:rPr>
        <w:t>)</w:t>
      </w:r>
    </w:p>
    <w:p w14:paraId="1F9733A5" w14:textId="77777777" w:rsidR="00085EEF" w:rsidRDefault="00085EEF">
      <w:pPr>
        <w:ind w:left="851" w:hanging="567"/>
        <w:rPr>
          <w:rFonts w:ascii="Arial" w:hAnsi="Arial"/>
          <w:sz w:val="22"/>
          <w:szCs w:val="22"/>
        </w:rPr>
      </w:pPr>
    </w:p>
    <w:p w14:paraId="06A50EB9" w14:textId="2A576F23" w:rsidR="00085EEF" w:rsidRDefault="007C04DC">
      <w:pPr>
        <w:tabs>
          <w:tab w:val="left" w:pos="1276"/>
        </w:tabs>
        <w:ind w:left="1276" w:hanging="425"/>
        <w:jc w:val="both"/>
        <w:rPr>
          <w:rFonts w:ascii="Arial" w:hAnsi="Arial"/>
          <w:sz w:val="22"/>
          <w:szCs w:val="22"/>
          <w:vertAlign w:val="superscript"/>
        </w:rPr>
      </w:pPr>
      <w:r>
        <w:rPr>
          <w:rFonts w:ascii="Arial" w:hAnsi="Arial"/>
          <w:color w:val="000000"/>
          <w:sz w:val="17"/>
          <w:szCs w:val="17"/>
        </w:rPr>
        <w:object w:dxaOrig="225" w:dyaOrig="225" w14:anchorId="2E909987">
          <v:shape id="_x0000_i1462" type="#_x0000_t75" style="width:10.3pt;height:9.25pt" o:ole="">
            <v:imagedata r:id="rId40" o:title=""/>
          </v:shape>
          <w:control r:id="rId95" w:name="OB2341" w:shapeid="_x0000_i1462"/>
        </w:object>
      </w:r>
      <w:r>
        <w:rPr>
          <w:rFonts w:ascii="Arial" w:hAnsi="Arial"/>
          <w:sz w:val="22"/>
          <w:szCs w:val="22"/>
        </w:rPr>
        <w:tab/>
        <w:t>Die geforderte Vergütung ist in die im Preisblatt 1 anzugebenden Kosten für die Instandhaltung mit einzurechnen.</w:t>
      </w:r>
    </w:p>
    <w:p w14:paraId="05327127" w14:textId="77777777" w:rsidR="00085EEF" w:rsidRDefault="00085EEF">
      <w:pPr>
        <w:tabs>
          <w:tab w:val="left" w:pos="1134"/>
        </w:tabs>
        <w:ind w:left="1134" w:hanging="283"/>
        <w:jc w:val="both"/>
        <w:rPr>
          <w:rFonts w:ascii="Arial" w:hAnsi="Arial"/>
          <w:sz w:val="22"/>
          <w:szCs w:val="22"/>
        </w:rPr>
      </w:pPr>
    </w:p>
    <w:p w14:paraId="7B2BA381" w14:textId="7C755B41" w:rsidR="00085EEF" w:rsidRDefault="007C04DC">
      <w:pPr>
        <w:tabs>
          <w:tab w:val="left" w:pos="1276"/>
        </w:tabs>
        <w:ind w:left="1276" w:hanging="425"/>
        <w:jc w:val="both"/>
        <w:rPr>
          <w:rFonts w:ascii="Arial" w:hAnsi="Arial"/>
          <w:sz w:val="22"/>
          <w:szCs w:val="22"/>
        </w:rPr>
      </w:pPr>
      <w:r>
        <w:rPr>
          <w:rFonts w:ascii="Arial" w:hAnsi="Arial"/>
          <w:color w:val="000000"/>
          <w:sz w:val="17"/>
          <w:szCs w:val="17"/>
        </w:rPr>
        <w:object w:dxaOrig="225" w:dyaOrig="225" w14:anchorId="7C5E99B2">
          <v:shape id="_x0000_i1464" type="#_x0000_t75" style="width:10.3pt;height:9.25pt" o:ole="">
            <v:imagedata r:id="rId42" o:title=""/>
          </v:shape>
          <w:control r:id="rId96" w:name="OB2342" w:shapeid="_x0000_i1464"/>
        </w:object>
      </w:r>
      <w:r>
        <w:rPr>
          <w:rFonts w:ascii="Arial" w:hAnsi="Arial"/>
          <w:sz w:val="22"/>
          <w:szCs w:val="22"/>
        </w:rPr>
        <w:tab/>
        <w:t>Die geforderte Vergütung ist im Preisblatt 1c anzugeben.</w:t>
      </w:r>
    </w:p>
    <w:p w14:paraId="542C90DC" w14:textId="77777777" w:rsidR="00085EEF" w:rsidRDefault="00085EEF">
      <w:pPr>
        <w:tabs>
          <w:tab w:val="left" w:pos="1134"/>
        </w:tabs>
        <w:ind w:left="1134" w:hanging="425"/>
        <w:jc w:val="both"/>
        <w:rPr>
          <w:rFonts w:ascii="Arial" w:hAnsi="Arial"/>
          <w:sz w:val="22"/>
          <w:szCs w:val="22"/>
        </w:rPr>
      </w:pPr>
    </w:p>
    <w:p w14:paraId="4CBE31A5" w14:textId="77777777" w:rsidR="00085EEF" w:rsidRDefault="007C04DC">
      <w:pPr>
        <w:tabs>
          <w:tab w:val="left" w:pos="1134"/>
        </w:tabs>
        <w:ind w:left="1134" w:hanging="425"/>
        <w:jc w:val="both"/>
        <w:rPr>
          <w:rFonts w:ascii="Arial" w:hAnsi="Arial"/>
          <w:b/>
          <w:sz w:val="22"/>
          <w:szCs w:val="22"/>
        </w:rPr>
      </w:pPr>
      <w:r>
        <w:rPr>
          <w:rFonts w:ascii="Arial" w:hAnsi="Arial"/>
          <w:b/>
          <w:sz w:val="22"/>
          <w:szCs w:val="22"/>
        </w:rPr>
        <w:t>Materialkosten:</w:t>
      </w:r>
    </w:p>
    <w:p w14:paraId="37836C18" w14:textId="77777777" w:rsidR="00085EEF" w:rsidRDefault="00085EEF">
      <w:pPr>
        <w:ind w:left="851" w:hanging="567"/>
        <w:rPr>
          <w:rFonts w:ascii="Arial" w:hAnsi="Arial"/>
          <w:sz w:val="22"/>
          <w:szCs w:val="22"/>
        </w:rPr>
      </w:pPr>
    </w:p>
    <w:p w14:paraId="47D6B6CD" w14:textId="230E9A75" w:rsidR="00085EEF" w:rsidRDefault="007C04DC">
      <w:pPr>
        <w:ind w:left="1276" w:hanging="425"/>
        <w:jc w:val="both"/>
        <w:rPr>
          <w:rFonts w:ascii="Arial" w:hAnsi="Arial"/>
          <w:sz w:val="22"/>
          <w:szCs w:val="22"/>
        </w:rPr>
      </w:pPr>
      <w:r>
        <w:rPr>
          <w:rFonts w:ascii="Arial" w:hAnsi="Arial"/>
          <w:color w:val="000000"/>
          <w:sz w:val="17"/>
          <w:szCs w:val="17"/>
        </w:rPr>
        <w:object w:dxaOrig="225" w:dyaOrig="225" w14:anchorId="543B30B5">
          <v:shape id="_x0000_i1466" type="#_x0000_t75" style="width:10.3pt;height:9.25pt" o:ole="">
            <v:imagedata r:id="rId40" o:title=""/>
          </v:shape>
          <w:control r:id="rId97" w:name="OB2343" w:shapeid="_x0000_i1466"/>
        </w:object>
      </w:r>
      <w:r>
        <w:rPr>
          <w:rFonts w:ascii="Arial" w:hAnsi="Arial"/>
          <w:sz w:val="22"/>
          <w:szCs w:val="22"/>
        </w:rPr>
        <w:tab/>
        <w:t>Ersatzteile bis zum jeweils aktuellen Ersatzteillistenpreis von insgesamt 30,-- € (netto) je Instandsetzungsauftrag sind mit der Vergütung abgegolten. Wird diese Grenze überschritten, werden die Ersatzteile vollständig vergütet.</w:t>
      </w:r>
    </w:p>
    <w:p w14:paraId="132FA766" w14:textId="77777777" w:rsidR="00085EEF" w:rsidRDefault="00085EEF">
      <w:pPr>
        <w:ind w:left="1276" w:hanging="425"/>
        <w:jc w:val="both"/>
        <w:rPr>
          <w:rFonts w:ascii="Arial" w:hAnsi="Arial"/>
          <w:sz w:val="22"/>
          <w:szCs w:val="22"/>
        </w:rPr>
      </w:pPr>
    </w:p>
    <w:p w14:paraId="2635AE20" w14:textId="06DE367A" w:rsidR="00085EEF" w:rsidRDefault="007C04DC">
      <w:pPr>
        <w:ind w:left="1276" w:hanging="425"/>
        <w:jc w:val="both"/>
        <w:rPr>
          <w:rFonts w:ascii="Arial" w:hAnsi="Arial"/>
          <w:sz w:val="22"/>
          <w:szCs w:val="22"/>
        </w:rPr>
      </w:pPr>
      <w:r>
        <w:rPr>
          <w:rFonts w:ascii="Arial" w:hAnsi="Arial"/>
          <w:color w:val="000000"/>
          <w:sz w:val="17"/>
          <w:szCs w:val="17"/>
        </w:rPr>
        <w:object w:dxaOrig="225" w:dyaOrig="225" w14:anchorId="7DC87115">
          <v:shape id="_x0000_i1468" type="#_x0000_t75" style="width:10.3pt;height:9.25pt" o:ole="">
            <v:imagedata r:id="rId42" o:title=""/>
          </v:shape>
          <w:control r:id="rId98" w:name="OB2344" w:shapeid="_x0000_i1468"/>
        </w:object>
      </w:r>
      <w:r>
        <w:rPr>
          <w:rFonts w:ascii="Arial" w:hAnsi="Arial"/>
          <w:sz w:val="22"/>
          <w:szCs w:val="22"/>
        </w:rPr>
        <w:tab/>
        <w:t>Ersatzteile sind vollständig mit der Vergütung abgegolten.</w:t>
      </w:r>
    </w:p>
    <w:p w14:paraId="7465D2B2" w14:textId="77777777" w:rsidR="00085EEF" w:rsidRDefault="00085EEF">
      <w:pPr>
        <w:ind w:left="1276" w:hanging="425"/>
        <w:jc w:val="both"/>
        <w:rPr>
          <w:rFonts w:ascii="Arial" w:hAnsi="Arial"/>
          <w:sz w:val="22"/>
          <w:szCs w:val="22"/>
        </w:rPr>
      </w:pPr>
    </w:p>
    <w:p w14:paraId="0150E50A" w14:textId="77777777" w:rsidR="00085EEF" w:rsidRDefault="00085EEF">
      <w:pPr>
        <w:pStyle w:val="berschrift2"/>
        <w:numPr>
          <w:ilvl w:val="1"/>
          <w:numId w:val="16"/>
        </w:numPr>
        <w:tabs>
          <w:tab w:val="clear" w:pos="576"/>
        </w:tabs>
        <w:spacing w:before="0"/>
        <w:rPr>
          <w:rFonts w:ascii="Times New Roman" w:hAnsi="Times New Roman"/>
          <w:b w:val="0"/>
          <w:bCs w:val="0"/>
        </w:rPr>
        <w:sectPr w:rsidR="00085EEF">
          <w:headerReference w:type="even" r:id="rId99"/>
          <w:headerReference w:type="first" r:id="rId100"/>
          <w:footnotePr>
            <w:numRestart w:val="eachPage"/>
          </w:footnotePr>
          <w:pgSz w:w="11907" w:h="16840" w:code="9"/>
          <w:pgMar w:top="709" w:right="1418" w:bottom="993" w:left="1418" w:header="720" w:footer="720" w:gutter="0"/>
          <w:cols w:space="720"/>
          <w:titlePg/>
          <w:docGrid w:linePitch="326"/>
        </w:sectPr>
      </w:pPr>
      <w:bookmarkStart w:id="37" w:name="_Toc53551227"/>
      <w:bookmarkStart w:id="38" w:name="_Toc57438481"/>
    </w:p>
    <w:p w14:paraId="176F532D" w14:textId="577BEA59" w:rsidR="00085EEF" w:rsidRDefault="007C04DC">
      <w:pPr>
        <w:spacing w:after="120"/>
        <w:rPr>
          <w:rFonts w:ascii="Arial" w:hAnsi="Arial" w:cs="Arial"/>
          <w:b/>
        </w:rPr>
      </w:pPr>
      <w:r>
        <w:rPr>
          <w:rFonts w:ascii="Arial" w:hAnsi="Arial" w:cs="Arial"/>
          <w:b/>
        </w:rPr>
        <w:lastRenderedPageBreak/>
        <w:t>2.4</w:t>
      </w:r>
      <w:r>
        <w:rPr>
          <w:rFonts w:ascii="Arial" w:hAnsi="Arial" w:cs="Arial"/>
          <w:b/>
        </w:rPr>
        <w:tab/>
        <w:t xml:space="preserve">Begehung </w:t>
      </w:r>
      <w:r>
        <w:rPr>
          <w:rFonts w:ascii="Arial" w:hAnsi="Arial" w:cs="Arial"/>
          <w:b/>
        </w:rPr>
        <w:object w:dxaOrig="225" w:dyaOrig="225" w14:anchorId="0DA730F6">
          <v:shape id="_x0000_i1470" type="#_x0000_t75" style="width:192.35pt;height:15.45pt" o:ole="">
            <v:imagedata r:id="rId101" o:title=""/>
          </v:shape>
          <w:control r:id="rId102" w:name="Label24" w:shapeid="_x0000_i1470"/>
        </w:object>
      </w:r>
    </w:p>
    <w:p w14:paraId="24D6B513" w14:textId="77777777" w:rsidR="00085EEF" w:rsidRDefault="007C04DC">
      <w:pPr>
        <w:spacing w:after="60"/>
        <w:rPr>
          <w:rFonts w:ascii="Arial" w:hAnsi="Arial" w:cs="Arial"/>
          <w:b/>
        </w:rPr>
      </w:pPr>
      <w:bookmarkStart w:id="39" w:name="_Toc53551232"/>
      <w:bookmarkStart w:id="40" w:name="_Toc57438487"/>
      <w:r>
        <w:rPr>
          <w:rFonts w:ascii="Arial" w:hAnsi="Arial" w:cs="Arial"/>
          <w:b/>
        </w:rPr>
        <w:t>2.4.1</w:t>
      </w:r>
      <w:r>
        <w:rPr>
          <w:rFonts w:ascii="Arial" w:hAnsi="Arial" w:cs="Arial"/>
          <w:b/>
        </w:rPr>
        <w:tab/>
        <w:t>Leistungen</w:t>
      </w:r>
      <w:bookmarkEnd w:id="39"/>
      <w:bookmarkEnd w:id="40"/>
    </w:p>
    <w:p w14:paraId="5BED6312" w14:textId="77777777" w:rsidR="00085EEF" w:rsidRDefault="007C04DC">
      <w:pPr>
        <w:tabs>
          <w:tab w:val="left" w:pos="-720"/>
        </w:tabs>
        <w:jc w:val="both"/>
        <w:rPr>
          <w:rFonts w:ascii="Arial" w:hAnsi="Arial" w:cs="Arial"/>
          <w:spacing w:val="-2"/>
          <w:sz w:val="22"/>
        </w:rPr>
      </w:pPr>
      <w:bookmarkStart w:id="41" w:name="_Toc53551233"/>
      <w:r>
        <w:rPr>
          <w:rFonts w:ascii="Arial" w:hAnsi="Arial" w:cs="Arial"/>
          <w:spacing w:val="-2"/>
          <w:sz w:val="22"/>
        </w:rPr>
        <w:t xml:space="preserve">Entsprechend DIN VDE 0833-1, Pkt. 5.2. sind Begehungen, in etwa gleichen Zeitabständen, als Maßnahme zur Sicherstellung der geforderten Funktion von Elektrofachkräften GMA des AN durchzuführen. </w:t>
      </w:r>
    </w:p>
    <w:p w14:paraId="3CFE7E79" w14:textId="77777777" w:rsidR="00085EEF" w:rsidRDefault="00085EEF">
      <w:pPr>
        <w:tabs>
          <w:tab w:val="left" w:pos="-720"/>
        </w:tabs>
        <w:jc w:val="both"/>
        <w:rPr>
          <w:rFonts w:ascii="Arial" w:hAnsi="Arial" w:cs="Arial"/>
          <w:spacing w:val="-2"/>
          <w:sz w:val="22"/>
        </w:rPr>
      </w:pPr>
    </w:p>
    <w:p w14:paraId="0A46AA59" w14:textId="77777777" w:rsidR="00085EEF" w:rsidRDefault="007C04DC">
      <w:pPr>
        <w:tabs>
          <w:tab w:val="left" w:pos="-720"/>
        </w:tabs>
        <w:jc w:val="both"/>
        <w:rPr>
          <w:rFonts w:ascii="Arial" w:hAnsi="Arial" w:cs="Arial"/>
          <w:spacing w:val="-2"/>
          <w:sz w:val="22"/>
        </w:rPr>
      </w:pPr>
      <w:r>
        <w:rPr>
          <w:rFonts w:ascii="Arial" w:hAnsi="Arial" w:cs="Arial"/>
          <w:spacing w:val="-2"/>
          <w:sz w:val="22"/>
        </w:rPr>
        <w:t>Bei der Begehung ist die GMA auf sichtbare Störungen zu überprüfen, insbesondere auf außerhalb von Anlageteilen der GMA auftretende Beeinflussungen, die nicht von der GMA selbsttätig erkannt und ausgewertet werden können.</w:t>
      </w:r>
    </w:p>
    <w:p w14:paraId="5401C942" w14:textId="77777777" w:rsidR="00085EEF" w:rsidRDefault="00085EEF">
      <w:pPr>
        <w:tabs>
          <w:tab w:val="left" w:pos="-720"/>
        </w:tabs>
        <w:jc w:val="both"/>
        <w:rPr>
          <w:rFonts w:ascii="Arial" w:hAnsi="Arial" w:cs="Arial"/>
          <w:spacing w:val="-2"/>
          <w:sz w:val="22"/>
        </w:rPr>
      </w:pPr>
    </w:p>
    <w:p w14:paraId="6392DA44" w14:textId="77777777" w:rsidR="00085EEF" w:rsidRDefault="007C04DC">
      <w:pPr>
        <w:tabs>
          <w:tab w:val="left" w:pos="-720"/>
        </w:tabs>
        <w:spacing w:after="120"/>
        <w:jc w:val="both"/>
        <w:rPr>
          <w:rFonts w:ascii="Arial" w:hAnsi="Arial" w:cs="Arial"/>
          <w:spacing w:val="-2"/>
          <w:sz w:val="22"/>
        </w:rPr>
      </w:pPr>
      <w:r>
        <w:rPr>
          <w:rFonts w:ascii="Arial" w:hAnsi="Arial" w:cs="Arial"/>
          <w:spacing w:val="-2"/>
          <w:sz w:val="22"/>
        </w:rPr>
        <w:t>Hierzu zählen die Sichtung von Unterlagen und die Sichtprüfung:</w:t>
      </w:r>
    </w:p>
    <w:p w14:paraId="13CC551F" w14:textId="77777777" w:rsidR="00085EEF" w:rsidRDefault="007C04DC">
      <w:pPr>
        <w:tabs>
          <w:tab w:val="left" w:pos="-720"/>
        </w:tabs>
        <w:jc w:val="both"/>
        <w:rPr>
          <w:rFonts w:ascii="Arial" w:hAnsi="Arial" w:cs="Arial"/>
          <w:spacing w:val="-2"/>
          <w:sz w:val="22"/>
        </w:rPr>
      </w:pPr>
      <w:r>
        <w:rPr>
          <w:rFonts w:ascii="Arial" w:hAnsi="Arial" w:cs="Arial"/>
          <w:spacing w:val="-2"/>
          <w:sz w:val="22"/>
        </w:rPr>
        <w:t>a)    der im dokumentierten Sicherungskonzept vorgegebenen Überwachungsaufgabe(n);</w:t>
      </w:r>
    </w:p>
    <w:p w14:paraId="20EA47C0" w14:textId="77777777" w:rsidR="00085EEF" w:rsidRDefault="007C04DC">
      <w:pPr>
        <w:tabs>
          <w:tab w:val="left" w:pos="-720"/>
        </w:tabs>
        <w:jc w:val="both"/>
        <w:rPr>
          <w:rFonts w:ascii="Arial" w:hAnsi="Arial" w:cs="Arial"/>
          <w:spacing w:val="-2"/>
          <w:sz w:val="22"/>
        </w:rPr>
      </w:pPr>
      <w:r>
        <w:rPr>
          <w:rFonts w:ascii="Arial" w:hAnsi="Arial" w:cs="Arial"/>
          <w:spacing w:val="-2"/>
          <w:sz w:val="22"/>
        </w:rPr>
        <w:t>b)    der Raumnutzung;</w:t>
      </w:r>
    </w:p>
    <w:p w14:paraId="56CF6126" w14:textId="77777777" w:rsidR="00085EEF" w:rsidRDefault="007C04DC">
      <w:pPr>
        <w:tabs>
          <w:tab w:val="left" w:pos="-720"/>
        </w:tabs>
        <w:jc w:val="both"/>
        <w:rPr>
          <w:rFonts w:ascii="Arial" w:hAnsi="Arial" w:cs="Arial"/>
          <w:spacing w:val="-2"/>
          <w:sz w:val="22"/>
        </w:rPr>
      </w:pPr>
      <w:r>
        <w:rPr>
          <w:rFonts w:ascii="Arial" w:hAnsi="Arial" w:cs="Arial"/>
          <w:spacing w:val="-2"/>
          <w:sz w:val="22"/>
        </w:rPr>
        <w:t>c)    der Raumgestaltung;</w:t>
      </w:r>
    </w:p>
    <w:p w14:paraId="6CCEC4D2" w14:textId="77777777" w:rsidR="00085EEF" w:rsidRDefault="007C04DC">
      <w:pPr>
        <w:tabs>
          <w:tab w:val="left" w:pos="-720"/>
        </w:tabs>
        <w:jc w:val="both"/>
        <w:rPr>
          <w:rFonts w:ascii="Arial" w:hAnsi="Arial" w:cs="Arial"/>
          <w:spacing w:val="-2"/>
          <w:sz w:val="22"/>
        </w:rPr>
      </w:pPr>
      <w:r>
        <w:rPr>
          <w:rFonts w:ascii="Arial" w:hAnsi="Arial" w:cs="Arial"/>
          <w:spacing w:val="-2"/>
          <w:sz w:val="22"/>
        </w:rPr>
        <w:t>d)    der Organisationsmittel vor Ort für hilfeleistende Kräfte, z. B. Feuerwehr-Laufkarten;</w:t>
      </w:r>
    </w:p>
    <w:p w14:paraId="53619A35" w14:textId="77777777" w:rsidR="00085EEF" w:rsidRDefault="007C04DC">
      <w:pPr>
        <w:tabs>
          <w:tab w:val="left" w:pos="-720"/>
        </w:tabs>
        <w:jc w:val="both"/>
        <w:rPr>
          <w:rFonts w:ascii="Arial" w:hAnsi="Arial" w:cs="Arial"/>
          <w:spacing w:val="-2"/>
          <w:sz w:val="22"/>
        </w:rPr>
      </w:pPr>
      <w:r>
        <w:rPr>
          <w:rFonts w:ascii="Arial" w:hAnsi="Arial" w:cs="Arial"/>
          <w:spacing w:val="-2"/>
          <w:sz w:val="22"/>
        </w:rPr>
        <w:t>e)    der Umgebungsbedingungen;</w:t>
      </w:r>
    </w:p>
    <w:p w14:paraId="6265CF13" w14:textId="77777777" w:rsidR="00085EEF" w:rsidRDefault="007C04DC">
      <w:pPr>
        <w:tabs>
          <w:tab w:val="left" w:pos="-720"/>
        </w:tabs>
        <w:jc w:val="both"/>
        <w:rPr>
          <w:rFonts w:ascii="Arial" w:hAnsi="Arial" w:cs="Arial"/>
          <w:spacing w:val="-2"/>
          <w:sz w:val="22"/>
        </w:rPr>
      </w:pPr>
      <w:r>
        <w:rPr>
          <w:rFonts w:ascii="Arial" w:hAnsi="Arial" w:cs="Arial"/>
          <w:spacing w:val="-2"/>
          <w:sz w:val="22"/>
        </w:rPr>
        <w:t>f)     der ordnungsgemäßen Befestigung aller Anlageteile;</w:t>
      </w:r>
    </w:p>
    <w:p w14:paraId="76C5F459" w14:textId="77777777" w:rsidR="00085EEF" w:rsidRDefault="007C04DC">
      <w:pPr>
        <w:tabs>
          <w:tab w:val="left" w:pos="-720"/>
        </w:tabs>
        <w:jc w:val="both"/>
        <w:rPr>
          <w:rFonts w:ascii="Arial" w:hAnsi="Arial" w:cs="Arial"/>
          <w:spacing w:val="-2"/>
          <w:sz w:val="22"/>
        </w:rPr>
      </w:pPr>
      <w:r>
        <w:rPr>
          <w:rFonts w:ascii="Arial" w:hAnsi="Arial" w:cs="Arial"/>
          <w:spacing w:val="-2"/>
          <w:sz w:val="22"/>
        </w:rPr>
        <w:t>g)    der äußeren Beschädigung und Verschmutzung aller Anlageteile;</w:t>
      </w:r>
    </w:p>
    <w:p w14:paraId="233C027B" w14:textId="77777777" w:rsidR="00085EEF" w:rsidRDefault="007C04DC">
      <w:pPr>
        <w:tabs>
          <w:tab w:val="left" w:pos="-720"/>
        </w:tabs>
        <w:jc w:val="both"/>
        <w:rPr>
          <w:rFonts w:ascii="Arial" w:hAnsi="Arial" w:cs="Arial"/>
          <w:spacing w:val="-2"/>
          <w:sz w:val="22"/>
        </w:rPr>
      </w:pPr>
      <w:r>
        <w:rPr>
          <w:rFonts w:ascii="Arial" w:hAnsi="Arial" w:cs="Arial"/>
          <w:spacing w:val="-2"/>
          <w:sz w:val="22"/>
        </w:rPr>
        <w:t>h)    über die Führung des Betriebsbuches auf Vollständigkeit und Richtigkeit.</w:t>
      </w:r>
    </w:p>
    <w:p w14:paraId="5037DDCF" w14:textId="77777777" w:rsidR="00085EEF" w:rsidRDefault="00085EEF">
      <w:pPr>
        <w:tabs>
          <w:tab w:val="left" w:pos="-720"/>
        </w:tabs>
        <w:jc w:val="both"/>
        <w:rPr>
          <w:rFonts w:ascii="Arial" w:hAnsi="Arial" w:cs="Arial"/>
          <w:spacing w:val="-2"/>
          <w:sz w:val="22"/>
        </w:rPr>
      </w:pPr>
    </w:p>
    <w:p w14:paraId="0A451FBA" w14:textId="77777777" w:rsidR="00085EEF" w:rsidRDefault="007C04DC">
      <w:pPr>
        <w:tabs>
          <w:tab w:val="left" w:pos="-720"/>
        </w:tabs>
        <w:jc w:val="both"/>
        <w:rPr>
          <w:rFonts w:ascii="Arial" w:hAnsi="Arial" w:cs="Arial"/>
          <w:spacing w:val="-2"/>
          <w:sz w:val="22"/>
        </w:rPr>
      </w:pPr>
      <w:r>
        <w:rPr>
          <w:rFonts w:ascii="Arial" w:hAnsi="Arial" w:cs="Arial"/>
          <w:spacing w:val="-2"/>
          <w:sz w:val="22"/>
        </w:rPr>
        <w:t xml:space="preserve">Die Durchführung und das Ergebnis der Begehung sind im Betriebsbuch aufzuzeichnen. Bei der Feststellung von Abweichungen oder von Mängeln bei den Anlageteilen ist dies zu dokumentieren und der </w:t>
      </w:r>
      <w:r>
        <w:rPr>
          <w:rFonts w:ascii="Arial" w:hAnsi="Arial"/>
          <w:sz w:val="22"/>
        </w:rPr>
        <w:t xml:space="preserve">AG </w:t>
      </w:r>
      <w:r>
        <w:rPr>
          <w:rFonts w:ascii="Arial" w:hAnsi="Arial" w:cs="Arial"/>
          <w:spacing w:val="-2"/>
          <w:sz w:val="22"/>
        </w:rPr>
        <w:t xml:space="preserve">ist </w:t>
      </w:r>
      <w:r>
        <w:rPr>
          <w:rFonts w:ascii="Arial" w:hAnsi="Arial"/>
          <w:sz w:val="22"/>
        </w:rPr>
        <w:t>unverzüglich zu unterrichten.</w:t>
      </w:r>
    </w:p>
    <w:p w14:paraId="18DEC7AA" w14:textId="77777777" w:rsidR="00085EEF" w:rsidRDefault="00085EEF">
      <w:pPr>
        <w:tabs>
          <w:tab w:val="left" w:pos="-720"/>
        </w:tabs>
        <w:jc w:val="both"/>
        <w:rPr>
          <w:rFonts w:ascii="Arial" w:hAnsi="Arial" w:cs="Arial"/>
          <w:spacing w:val="-2"/>
          <w:sz w:val="22"/>
        </w:rPr>
      </w:pPr>
    </w:p>
    <w:p w14:paraId="359E74DD" w14:textId="77777777" w:rsidR="00085EEF" w:rsidRDefault="007C04DC">
      <w:pPr>
        <w:tabs>
          <w:tab w:val="left" w:pos="-720"/>
        </w:tabs>
        <w:jc w:val="both"/>
        <w:rPr>
          <w:rFonts w:ascii="Arial" w:hAnsi="Arial" w:cs="Arial"/>
          <w:spacing w:val="-2"/>
          <w:sz w:val="22"/>
        </w:rPr>
      </w:pPr>
      <w:r>
        <w:rPr>
          <w:rFonts w:ascii="Arial" w:hAnsi="Arial" w:cs="Arial"/>
          <w:spacing w:val="-2"/>
          <w:sz w:val="22"/>
        </w:rPr>
        <w:t xml:space="preserve">Der AG ist verpflichtet eine Rückführung </w:t>
      </w:r>
      <w:r>
        <w:rPr>
          <w:rFonts w:ascii="Arial" w:hAnsi="Arial" w:cs="Arial"/>
          <w:spacing w:val="-2"/>
          <w:sz w:val="22"/>
          <w:szCs w:val="22"/>
        </w:rPr>
        <w:t xml:space="preserve">(Wiederherstellung des ursprünglichen Zustandes) </w:t>
      </w:r>
      <w:r>
        <w:rPr>
          <w:rFonts w:ascii="Arial" w:hAnsi="Arial" w:cs="Arial"/>
          <w:spacing w:val="-2"/>
          <w:sz w:val="22"/>
        </w:rPr>
        <w:t>der angetroffenen geänderten Raumnutzung, Raumgestaltung, Umgebungsbedingungen oder, falls erforderlich, eine Änderung der GMA oder eine Instandsetzung zu veranlassen.</w:t>
      </w:r>
    </w:p>
    <w:p w14:paraId="1AF60D4A" w14:textId="77777777" w:rsidR="00085EEF" w:rsidRDefault="00085EEF">
      <w:pPr>
        <w:rPr>
          <w:rFonts w:ascii="Arial" w:hAnsi="Arial"/>
          <w:color w:val="000000"/>
          <w:sz w:val="22"/>
        </w:rPr>
      </w:pPr>
    </w:p>
    <w:p w14:paraId="6C68A2E7" w14:textId="77777777" w:rsidR="00085EEF" w:rsidRDefault="007C04DC">
      <w:pPr>
        <w:spacing w:after="60"/>
        <w:rPr>
          <w:rFonts w:ascii="Arial" w:hAnsi="Arial" w:cs="Arial"/>
          <w:b/>
        </w:rPr>
      </w:pPr>
      <w:bookmarkStart w:id="42" w:name="_Toc57438488"/>
      <w:r>
        <w:rPr>
          <w:rFonts w:ascii="Arial" w:hAnsi="Arial" w:cs="Arial"/>
          <w:b/>
        </w:rPr>
        <w:t>2.4.2</w:t>
      </w:r>
      <w:r>
        <w:rPr>
          <w:rFonts w:ascii="Arial" w:hAnsi="Arial" w:cs="Arial"/>
          <w:b/>
        </w:rPr>
        <w:tab/>
        <w:t>Ausführungszeit</w:t>
      </w:r>
      <w:bookmarkEnd w:id="41"/>
      <w:bookmarkEnd w:id="42"/>
    </w:p>
    <w:p w14:paraId="053E5BA7" w14:textId="77777777" w:rsidR="00085EEF" w:rsidRDefault="007C04DC">
      <w:pPr>
        <w:pStyle w:val="Kopfzeile"/>
        <w:tabs>
          <w:tab w:val="clear" w:pos="4536"/>
          <w:tab w:val="clear" w:pos="9072"/>
        </w:tabs>
        <w:rPr>
          <w:rFonts w:ascii="Arial" w:hAnsi="Arial"/>
          <w:color w:val="000000"/>
          <w:sz w:val="22"/>
        </w:rPr>
      </w:pPr>
      <w:r>
        <w:rPr>
          <w:rFonts w:ascii="Arial" w:hAnsi="Arial"/>
          <w:color w:val="000000"/>
          <w:sz w:val="22"/>
        </w:rPr>
        <w:t>Die Begehungen sind wie folgt vorzunehmen:</w:t>
      </w:r>
    </w:p>
    <w:p w14:paraId="444EC027" w14:textId="77777777" w:rsidR="00085EEF" w:rsidRDefault="00085EEF">
      <w:pPr>
        <w:pStyle w:val="Kopfzeile"/>
        <w:tabs>
          <w:tab w:val="clear" w:pos="4536"/>
          <w:tab w:val="clear" w:pos="9072"/>
        </w:tabs>
        <w:rPr>
          <w:rFonts w:ascii="Arial" w:hAnsi="Arial"/>
          <w:color w:val="000000"/>
          <w:sz w:val="20"/>
        </w:rPr>
      </w:pPr>
    </w:p>
    <w:p w14:paraId="1C2E71A3" w14:textId="091AE1AD" w:rsidR="00085EEF" w:rsidRDefault="007C04DC">
      <w:pPr>
        <w:ind w:left="851" w:hanging="567"/>
        <w:rPr>
          <w:rFonts w:ascii="Arial" w:hAnsi="Arial"/>
          <w:sz w:val="22"/>
        </w:rPr>
      </w:pPr>
      <w:r>
        <w:rPr>
          <w:rFonts w:ascii="Arial" w:hAnsi="Arial"/>
          <w:color w:val="000000"/>
          <w:sz w:val="17"/>
          <w:szCs w:val="17"/>
        </w:rPr>
        <w:object w:dxaOrig="225" w:dyaOrig="225" w14:anchorId="620E0A6F">
          <v:shape id="_x0000_i1482" type="#_x0000_t75" style="width:10.3pt;height:9.25pt" o:ole="">
            <v:imagedata r:id="rId40" o:title=""/>
          </v:shape>
          <w:control r:id="rId103" w:name="OB2421" w:shapeid="_x0000_i1482"/>
        </w:object>
      </w:r>
      <w:r>
        <w:rPr>
          <w:rFonts w:ascii="Arial" w:hAnsi="Arial"/>
          <w:sz w:val="22"/>
        </w:rPr>
        <w:tab/>
        <w:t>Periodisch</w:t>
      </w:r>
      <w:r>
        <w:rPr>
          <w:rFonts w:ascii="Arial" w:hAnsi="Arial"/>
          <w:color w:val="000000"/>
          <w:sz w:val="22"/>
        </w:rPr>
        <w:t xml:space="preserve"> entsprechend der jeweiligen GMA.</w:t>
      </w:r>
      <w:r>
        <w:rPr>
          <w:rStyle w:val="Funotenzeichen"/>
          <w:color w:val="FFFFFF"/>
          <w:sz w:val="22"/>
        </w:rPr>
        <w:footnoteReference w:id="10"/>
      </w:r>
    </w:p>
    <w:p w14:paraId="3CCA290C" w14:textId="77777777" w:rsidR="00085EEF" w:rsidRDefault="00085EEF">
      <w:pPr>
        <w:tabs>
          <w:tab w:val="left" w:pos="851"/>
        </w:tabs>
        <w:ind w:left="851"/>
        <w:rPr>
          <w:rFonts w:ascii="Arial" w:hAnsi="Arial"/>
          <w:color w:val="000000"/>
          <w:sz w:val="20"/>
        </w:rPr>
      </w:pPr>
    </w:p>
    <w:p w14:paraId="329578FE" w14:textId="2A954A29" w:rsidR="00085EEF" w:rsidRDefault="007C04DC">
      <w:pPr>
        <w:tabs>
          <w:tab w:val="left" w:pos="851"/>
        </w:tabs>
        <w:ind w:left="851"/>
        <w:rPr>
          <w:rFonts w:ascii="Arial" w:hAnsi="Arial"/>
          <w:color w:val="000000"/>
          <w:sz w:val="22"/>
        </w:rPr>
      </w:pPr>
      <w:r>
        <w:rPr>
          <w:rFonts w:ascii="Arial" w:hAnsi="Arial"/>
          <w:color w:val="000000"/>
          <w:sz w:val="17"/>
          <w:szCs w:val="17"/>
        </w:rPr>
        <w:object w:dxaOrig="225" w:dyaOrig="225" w14:anchorId="4FB31F96">
          <v:shape id="_x0000_i1483" type="#_x0000_t75" style="width:10.3pt;height:9.25pt" o:ole="">
            <v:imagedata r:id="rId40" o:title=""/>
          </v:shape>
          <w:control r:id="rId104" w:name="OB24211" w:shapeid="_x0000_i1483"/>
        </w:object>
      </w:r>
      <w:r>
        <w:rPr>
          <w:rFonts w:ascii="Arial" w:hAnsi="Arial"/>
          <w:color w:val="000000"/>
          <w:sz w:val="22"/>
        </w:rPr>
        <w:tab/>
        <w:t>vierteljährlich bei BMA</w:t>
      </w:r>
    </w:p>
    <w:p w14:paraId="2B4F74A1" w14:textId="77777777" w:rsidR="00085EEF" w:rsidRDefault="00085EEF">
      <w:pPr>
        <w:tabs>
          <w:tab w:val="left" w:pos="851"/>
        </w:tabs>
        <w:ind w:left="851"/>
        <w:rPr>
          <w:rFonts w:ascii="Arial" w:hAnsi="Arial"/>
          <w:color w:val="000000"/>
          <w:sz w:val="20"/>
        </w:rPr>
      </w:pPr>
    </w:p>
    <w:p w14:paraId="2239FB7D" w14:textId="637C57FD" w:rsidR="00085EEF" w:rsidRDefault="007C04DC">
      <w:pPr>
        <w:tabs>
          <w:tab w:val="left" w:pos="851"/>
        </w:tabs>
        <w:ind w:left="851"/>
        <w:rPr>
          <w:rFonts w:ascii="Arial" w:hAnsi="Arial"/>
          <w:i/>
          <w:color w:val="BFBFBF"/>
          <w:sz w:val="22"/>
        </w:rPr>
      </w:pPr>
      <w:r>
        <w:rPr>
          <w:rFonts w:ascii="Arial" w:hAnsi="Arial"/>
          <w:color w:val="000000"/>
          <w:sz w:val="17"/>
          <w:szCs w:val="17"/>
        </w:rPr>
        <w:object w:dxaOrig="225" w:dyaOrig="225" w14:anchorId="25CFA079">
          <v:shape id="_x0000_i1484" type="#_x0000_t75" style="width:10.3pt;height:9.25pt" o:ole="">
            <v:imagedata r:id="rId42" o:title=""/>
          </v:shape>
          <w:control r:id="rId105" w:name="OB24212" w:shapeid="_x0000_i1484"/>
        </w:object>
      </w:r>
      <w:r>
        <w:rPr>
          <w:rFonts w:ascii="Arial" w:hAnsi="Arial"/>
          <w:color w:val="000000"/>
          <w:sz w:val="22"/>
        </w:rPr>
        <w:tab/>
      </w:r>
      <w:r>
        <w:rPr>
          <w:rFonts w:ascii="Arial" w:hAnsi="Arial"/>
          <w:i/>
          <w:color w:val="BFBFBF"/>
          <w:sz w:val="22"/>
        </w:rPr>
        <w:t>jährlich bei EMA Grad 2</w:t>
      </w:r>
    </w:p>
    <w:p w14:paraId="2571AA53" w14:textId="77777777" w:rsidR="00085EEF" w:rsidRDefault="00085EEF">
      <w:pPr>
        <w:tabs>
          <w:tab w:val="left" w:pos="851"/>
        </w:tabs>
        <w:ind w:left="851"/>
        <w:rPr>
          <w:rFonts w:ascii="Arial" w:hAnsi="Arial"/>
          <w:i/>
          <w:color w:val="BFBFBF"/>
          <w:sz w:val="20"/>
        </w:rPr>
      </w:pPr>
    </w:p>
    <w:p w14:paraId="14A009AC" w14:textId="274C170F" w:rsidR="00085EEF" w:rsidRDefault="007C04DC">
      <w:pPr>
        <w:tabs>
          <w:tab w:val="left" w:pos="851"/>
        </w:tabs>
        <w:ind w:left="851"/>
        <w:rPr>
          <w:rFonts w:ascii="Arial" w:hAnsi="Arial"/>
          <w:i/>
          <w:color w:val="BFBFBF"/>
          <w:sz w:val="22"/>
        </w:rPr>
      </w:pPr>
      <w:r>
        <w:rPr>
          <w:rFonts w:ascii="Arial" w:hAnsi="Arial"/>
          <w:i/>
          <w:color w:val="BFBFBF"/>
          <w:sz w:val="17"/>
          <w:szCs w:val="17"/>
        </w:rPr>
        <w:object w:dxaOrig="225" w:dyaOrig="225" w14:anchorId="294C19C6">
          <v:shape id="_x0000_i1485" type="#_x0000_t75" style="width:10.3pt;height:9.25pt" o:ole="">
            <v:imagedata r:id="rId42" o:title=""/>
          </v:shape>
          <w:control r:id="rId106" w:name="OB24213" w:shapeid="_x0000_i1485"/>
        </w:object>
      </w:r>
      <w:r>
        <w:rPr>
          <w:rFonts w:ascii="Arial" w:hAnsi="Arial"/>
          <w:i/>
          <w:color w:val="BFBFBF"/>
          <w:sz w:val="22"/>
        </w:rPr>
        <w:tab/>
        <w:t>halbjährlich bei EMA Grad 3, bzw. ÜMA</w:t>
      </w:r>
    </w:p>
    <w:p w14:paraId="5A9FC4F4" w14:textId="77777777" w:rsidR="00085EEF" w:rsidRDefault="00085EEF">
      <w:pPr>
        <w:tabs>
          <w:tab w:val="left" w:pos="851"/>
        </w:tabs>
        <w:ind w:left="851"/>
        <w:rPr>
          <w:rFonts w:ascii="Arial" w:hAnsi="Arial"/>
          <w:i/>
          <w:color w:val="BFBFBF"/>
          <w:sz w:val="20"/>
        </w:rPr>
      </w:pPr>
    </w:p>
    <w:p w14:paraId="3E53AAB2" w14:textId="15C8BE18" w:rsidR="00085EEF" w:rsidRDefault="007C04DC">
      <w:pPr>
        <w:tabs>
          <w:tab w:val="left" w:pos="851"/>
        </w:tabs>
        <w:ind w:left="851"/>
        <w:rPr>
          <w:rFonts w:ascii="Arial" w:hAnsi="Arial"/>
          <w:i/>
          <w:color w:val="BFBFBF"/>
          <w:sz w:val="22"/>
        </w:rPr>
      </w:pPr>
      <w:r>
        <w:rPr>
          <w:rFonts w:ascii="Arial" w:hAnsi="Arial"/>
          <w:i/>
          <w:color w:val="BFBFBF"/>
          <w:sz w:val="17"/>
          <w:szCs w:val="17"/>
        </w:rPr>
        <w:object w:dxaOrig="225" w:dyaOrig="225" w14:anchorId="67859645">
          <v:shape id="_x0000_i1486" type="#_x0000_t75" style="width:10.3pt;height:9.25pt" o:ole="">
            <v:imagedata r:id="rId42" o:title=""/>
          </v:shape>
          <w:control r:id="rId107" w:name="OB24214" w:shapeid="_x0000_i1486"/>
        </w:object>
      </w:r>
      <w:r>
        <w:rPr>
          <w:rFonts w:ascii="Arial" w:hAnsi="Arial"/>
          <w:i/>
          <w:color w:val="BFBFBF"/>
          <w:sz w:val="22"/>
        </w:rPr>
        <w:tab/>
        <w:t>vierteljährlich bei EMA Grad 4</w:t>
      </w:r>
    </w:p>
    <w:p w14:paraId="2AC83147" w14:textId="77777777" w:rsidR="00085EEF" w:rsidRDefault="00085EEF">
      <w:pPr>
        <w:tabs>
          <w:tab w:val="left" w:pos="851"/>
        </w:tabs>
        <w:ind w:left="851"/>
        <w:rPr>
          <w:rFonts w:ascii="Arial" w:hAnsi="Arial"/>
          <w:color w:val="000000"/>
          <w:sz w:val="20"/>
        </w:rPr>
      </w:pPr>
    </w:p>
    <w:p w14:paraId="5D1736A0" w14:textId="695DE101" w:rsidR="00085EEF" w:rsidRDefault="007C04DC">
      <w:pPr>
        <w:ind w:left="851" w:hanging="567"/>
        <w:rPr>
          <w:rFonts w:ascii="Arial" w:hAnsi="Arial"/>
          <w:sz w:val="22"/>
        </w:rPr>
      </w:pPr>
      <w:r>
        <w:rPr>
          <w:rFonts w:ascii="Arial" w:hAnsi="Arial"/>
          <w:color w:val="000000"/>
          <w:sz w:val="17"/>
          <w:szCs w:val="17"/>
        </w:rPr>
        <w:object w:dxaOrig="225" w:dyaOrig="225" w14:anchorId="0AE2D100">
          <v:shape id="_x0000_i1487" type="#_x0000_t75" style="width:10.3pt;height:9.25pt" o:ole="">
            <v:imagedata r:id="rId42" o:title=""/>
          </v:shape>
          <w:control r:id="rId108" w:name="OB2422" w:shapeid="_x0000_i1487"/>
        </w:object>
      </w:r>
      <w:r>
        <w:rPr>
          <w:rFonts w:ascii="Arial" w:hAnsi="Arial"/>
          <w:sz w:val="22"/>
        </w:rPr>
        <w:tab/>
      </w:r>
      <w:r>
        <w:rPr>
          <w:rFonts w:ascii="Arial" w:hAnsi="Arial"/>
          <w:color w:val="000000"/>
          <w:sz w:val="22"/>
        </w:rPr>
        <w:t>Auf besonderen Auftrag</w:t>
      </w:r>
    </w:p>
    <w:p w14:paraId="5E977D0D" w14:textId="77777777" w:rsidR="00085EEF" w:rsidRDefault="00085EEF">
      <w:pPr>
        <w:pStyle w:val="Kopfzeile"/>
        <w:tabs>
          <w:tab w:val="clear" w:pos="4536"/>
          <w:tab w:val="clear" w:pos="9072"/>
        </w:tabs>
        <w:rPr>
          <w:rFonts w:ascii="Arial" w:hAnsi="Arial"/>
          <w:color w:val="000000"/>
          <w:sz w:val="20"/>
        </w:rPr>
      </w:pPr>
    </w:p>
    <w:p w14:paraId="74A54F42" w14:textId="77777777" w:rsidR="00085EEF" w:rsidRDefault="007C04DC">
      <w:pPr>
        <w:spacing w:after="60"/>
        <w:rPr>
          <w:rFonts w:ascii="Arial" w:hAnsi="Arial" w:cs="Arial"/>
          <w:b/>
        </w:rPr>
      </w:pPr>
      <w:bookmarkStart w:id="43" w:name="_Toc53551234"/>
      <w:bookmarkStart w:id="44" w:name="_Toc57438489"/>
      <w:r>
        <w:rPr>
          <w:rFonts w:ascii="Arial" w:hAnsi="Arial" w:cs="Arial"/>
          <w:b/>
        </w:rPr>
        <w:t>2.4.3</w:t>
      </w:r>
      <w:r>
        <w:rPr>
          <w:rFonts w:ascii="Arial" w:hAnsi="Arial" w:cs="Arial"/>
          <w:b/>
        </w:rPr>
        <w:tab/>
        <w:t>Vergütung</w:t>
      </w:r>
      <w:bookmarkEnd w:id="43"/>
      <w:bookmarkEnd w:id="44"/>
    </w:p>
    <w:p w14:paraId="04DE9AA1" w14:textId="77777777" w:rsidR="00085EEF" w:rsidRDefault="007C04DC">
      <w:pPr>
        <w:jc w:val="both"/>
        <w:rPr>
          <w:rFonts w:ascii="Arial" w:hAnsi="Arial"/>
          <w:color w:val="000000"/>
          <w:sz w:val="22"/>
        </w:rPr>
      </w:pPr>
      <w:r>
        <w:rPr>
          <w:rFonts w:ascii="Arial" w:hAnsi="Arial"/>
          <w:sz w:val="22"/>
        </w:rPr>
        <w:t xml:space="preserve">Die Vergütung </w:t>
      </w:r>
      <w:r>
        <w:rPr>
          <w:rFonts w:ascii="Arial" w:hAnsi="Arial"/>
          <w:color w:val="000000"/>
          <w:sz w:val="22"/>
        </w:rPr>
        <w:t xml:space="preserve">bestimmt sich nach den im Preisblatt 2 vereinbarten Preisen. </w:t>
      </w:r>
      <w:r>
        <w:rPr>
          <w:rFonts w:ascii="Arial" w:hAnsi="Arial"/>
          <w:sz w:val="22"/>
        </w:rPr>
        <w:t>Die Zahlungsweise wird im Abschnitt 7 „Weitere Regelungen zur Vergütung“ geregelt.</w:t>
      </w:r>
    </w:p>
    <w:p w14:paraId="6ADECB82" w14:textId="77777777" w:rsidR="00085EEF" w:rsidRDefault="00085EEF">
      <w:pPr>
        <w:rPr>
          <w:rFonts w:ascii="Arial" w:hAnsi="Arial"/>
          <w:sz w:val="20"/>
        </w:rPr>
      </w:pPr>
    </w:p>
    <w:p w14:paraId="00321CD6" w14:textId="24668607" w:rsidR="00085EEF" w:rsidRDefault="007C04DC">
      <w:pPr>
        <w:ind w:left="851" w:hanging="567"/>
        <w:rPr>
          <w:rFonts w:ascii="Arial" w:hAnsi="Arial"/>
          <w:sz w:val="22"/>
        </w:rPr>
      </w:pPr>
      <w:r>
        <w:rPr>
          <w:rFonts w:ascii="Arial" w:hAnsi="Arial"/>
          <w:color w:val="000000"/>
          <w:sz w:val="17"/>
          <w:szCs w:val="17"/>
        </w:rPr>
        <w:object w:dxaOrig="225" w:dyaOrig="225" w14:anchorId="3A78B11C">
          <v:shape id="_x0000_i1488" type="#_x0000_t75" style="width:10.3pt;height:9.25pt" o:ole="">
            <v:imagedata r:id="rId40" o:title=""/>
          </v:shape>
          <w:control r:id="rId109" w:name="OB2431" w:shapeid="_x0000_i1488"/>
        </w:object>
      </w:r>
      <w:r>
        <w:rPr>
          <w:rFonts w:ascii="Arial" w:hAnsi="Arial"/>
          <w:sz w:val="22"/>
          <w:szCs w:val="22"/>
        </w:rPr>
        <w:tab/>
      </w:r>
      <w:r>
        <w:rPr>
          <w:rFonts w:ascii="Arial" w:hAnsi="Arial"/>
          <w:color w:val="000000"/>
          <w:sz w:val="22"/>
        </w:rPr>
        <w:t>Die Vergütung erfolgt monatlich.</w:t>
      </w:r>
    </w:p>
    <w:p w14:paraId="1D88F2B8" w14:textId="77777777" w:rsidR="00085EEF" w:rsidRDefault="00085EEF">
      <w:pPr>
        <w:ind w:left="851" w:hanging="567"/>
        <w:rPr>
          <w:rFonts w:ascii="Arial" w:hAnsi="Arial"/>
          <w:sz w:val="20"/>
        </w:rPr>
      </w:pPr>
    </w:p>
    <w:p w14:paraId="29D4406F" w14:textId="3EE20BFF" w:rsidR="00085EEF" w:rsidRDefault="007C04DC">
      <w:pPr>
        <w:ind w:left="851" w:hanging="567"/>
        <w:rPr>
          <w:rFonts w:ascii="Arial" w:hAnsi="Arial"/>
          <w:sz w:val="22"/>
        </w:rPr>
      </w:pPr>
      <w:r>
        <w:rPr>
          <w:rFonts w:ascii="Arial" w:hAnsi="Arial"/>
          <w:color w:val="000000"/>
          <w:sz w:val="17"/>
          <w:szCs w:val="17"/>
        </w:rPr>
        <w:object w:dxaOrig="225" w:dyaOrig="225" w14:anchorId="432F5D48">
          <v:shape id="_x0000_i1489" type="#_x0000_t75" style="width:10.3pt;height:9.25pt" o:ole="">
            <v:imagedata r:id="rId42" o:title=""/>
          </v:shape>
          <w:control r:id="rId110" w:name="OB2432" w:shapeid="_x0000_i1489"/>
        </w:object>
      </w:r>
      <w:r>
        <w:rPr>
          <w:rFonts w:ascii="Arial" w:hAnsi="Arial"/>
          <w:sz w:val="22"/>
        </w:rPr>
        <w:tab/>
      </w:r>
      <w:r>
        <w:rPr>
          <w:rFonts w:ascii="Arial" w:hAnsi="Arial"/>
          <w:color w:val="000000"/>
          <w:sz w:val="22"/>
        </w:rPr>
        <w:t>Die Vergütung erfolgt nur bei besonderem Auftrag.</w:t>
      </w:r>
    </w:p>
    <w:p w14:paraId="4EB89E0B" w14:textId="77777777" w:rsidR="00085EEF" w:rsidRDefault="00085EEF">
      <w:pPr>
        <w:pStyle w:val="berschrift2"/>
        <w:numPr>
          <w:ilvl w:val="1"/>
          <w:numId w:val="9"/>
        </w:numPr>
        <w:tabs>
          <w:tab w:val="clear" w:pos="576"/>
        </w:tabs>
        <w:ind w:left="709" w:hanging="709"/>
        <w:rPr>
          <w:sz w:val="20"/>
        </w:rPr>
        <w:sectPr w:rsidR="00085EEF">
          <w:footnotePr>
            <w:numRestart w:val="eachPage"/>
          </w:footnotePr>
          <w:pgSz w:w="11907" w:h="16840" w:code="9"/>
          <w:pgMar w:top="709" w:right="1418" w:bottom="993" w:left="1418" w:header="720" w:footer="720" w:gutter="0"/>
          <w:cols w:space="720"/>
          <w:docGrid w:linePitch="326"/>
        </w:sectPr>
      </w:pPr>
    </w:p>
    <w:p w14:paraId="1B93DCEC" w14:textId="4874A74A" w:rsidR="00085EEF" w:rsidRDefault="007C04DC">
      <w:pPr>
        <w:spacing w:after="120"/>
        <w:ind w:left="709" w:hanging="709"/>
        <w:rPr>
          <w:rFonts w:ascii="Arial" w:hAnsi="Arial" w:cs="Arial"/>
          <w:b/>
        </w:rPr>
      </w:pPr>
      <w:r>
        <w:rPr>
          <w:rFonts w:ascii="Arial" w:hAnsi="Arial" w:cs="Arial"/>
          <w:b/>
        </w:rPr>
        <w:lastRenderedPageBreak/>
        <w:t>2.5</w:t>
      </w:r>
      <w:r>
        <w:rPr>
          <w:rFonts w:ascii="Arial" w:hAnsi="Arial" w:cs="Arial"/>
          <w:b/>
        </w:rPr>
        <w:tab/>
        <w:t>Erweiterung, Reduzierung, Änderung und Ergänzung von Anlagenteilen vorhandener Gefahrenmeldeanlagen</w:t>
      </w:r>
      <w:bookmarkEnd w:id="37"/>
      <w:bookmarkEnd w:id="38"/>
      <w:r>
        <w:rPr>
          <w:rFonts w:ascii="Arial" w:hAnsi="Arial" w:cs="Arial"/>
          <w:b/>
        </w:rPr>
        <w:object w:dxaOrig="225" w:dyaOrig="225" w14:anchorId="0B1A7265">
          <v:shape id="_x0000_i1490" type="#_x0000_t75" style="width:192.35pt;height:15.45pt" o:ole="">
            <v:imagedata r:id="rId111" o:title=""/>
          </v:shape>
          <w:control r:id="rId112" w:name="Label25" w:shapeid="_x0000_i1490"/>
        </w:object>
      </w:r>
    </w:p>
    <w:p w14:paraId="128F03CF" w14:textId="77777777" w:rsidR="00085EEF" w:rsidRDefault="007C04DC">
      <w:pPr>
        <w:spacing w:after="60"/>
        <w:rPr>
          <w:rFonts w:ascii="Arial" w:hAnsi="Arial" w:cs="Arial"/>
          <w:b/>
        </w:rPr>
      </w:pPr>
      <w:r>
        <w:rPr>
          <w:rFonts w:ascii="Arial" w:hAnsi="Arial" w:cs="Arial"/>
          <w:b/>
        </w:rPr>
        <w:t>2.5.1</w:t>
      </w:r>
      <w:r>
        <w:rPr>
          <w:rFonts w:ascii="Arial" w:hAnsi="Arial" w:cs="Arial"/>
          <w:b/>
        </w:rPr>
        <w:tab/>
        <w:t>Leistungen</w:t>
      </w:r>
    </w:p>
    <w:p w14:paraId="1391C6E9" w14:textId="77777777" w:rsidR="00085EEF" w:rsidRDefault="007C04DC">
      <w:pPr>
        <w:tabs>
          <w:tab w:val="left" w:pos="851"/>
        </w:tabs>
        <w:jc w:val="both"/>
        <w:rPr>
          <w:rFonts w:ascii="Arial" w:hAnsi="Arial"/>
          <w:sz w:val="22"/>
          <w:szCs w:val="22"/>
        </w:rPr>
      </w:pPr>
      <w:r>
        <w:rPr>
          <w:rFonts w:ascii="Arial" w:hAnsi="Arial"/>
          <w:sz w:val="22"/>
        </w:rPr>
        <w:t>Für Erweiterungen der GMA installiert der AN nach Auftragserteilung auf der Grundlage des Preisblattes 3 Anlagenteile, Einrichtungen und Geräte als Neuteile. Es müssen Anlagenteile, Einrichtungen oder Geräte nach dem neuesten technischen Stand geliefert werden, bei denen Kompatibilität zu den vorhandenen Anlagenteilen besteht.</w:t>
      </w:r>
      <w:r>
        <w:rPr>
          <w:rFonts w:ascii="Arial" w:hAnsi="Arial"/>
          <w:sz w:val="22"/>
          <w:szCs w:val="22"/>
        </w:rPr>
        <w:t xml:space="preserve"> Für Leistungen, die nicht durch die im Preisblatt aufgeführten Teile abgedeckt sind (z. B. Demontagen, Umkonfigurationen oder andere technische Lösungen), hat der AN auf Aufforderung ein entsprechendes Angebot abzugeben, das nach Beauftragung Basis der Abrechnung wird. Demontierte Teile sind nach Wunsch des AG diesem zu übergeben oder zu entsorgen. Wenn für die Entsorgung besondere Kosten anfallen, werden diese bei entsprechendem Nachweis vergütet.</w:t>
      </w:r>
    </w:p>
    <w:p w14:paraId="5A88A0A6" w14:textId="77777777" w:rsidR="00085EEF" w:rsidRDefault="00085EEF">
      <w:pPr>
        <w:tabs>
          <w:tab w:val="left" w:pos="851"/>
        </w:tabs>
        <w:rPr>
          <w:rFonts w:ascii="Arial" w:hAnsi="Arial"/>
          <w:sz w:val="22"/>
          <w:szCs w:val="22"/>
        </w:rPr>
      </w:pPr>
    </w:p>
    <w:p w14:paraId="4687EF80" w14:textId="77777777" w:rsidR="00085EEF" w:rsidRDefault="007C04DC">
      <w:pPr>
        <w:tabs>
          <w:tab w:val="left" w:pos="851"/>
        </w:tabs>
        <w:jc w:val="both"/>
        <w:rPr>
          <w:rFonts w:ascii="Arial" w:hAnsi="Arial"/>
          <w:sz w:val="22"/>
          <w:szCs w:val="22"/>
        </w:rPr>
      </w:pPr>
      <w:r>
        <w:rPr>
          <w:rFonts w:ascii="Arial" w:hAnsi="Arial"/>
          <w:sz w:val="22"/>
          <w:szCs w:val="22"/>
        </w:rPr>
        <w:t>Für Leistungen nach Abschnitt 2.5 wird die VOB Teil B und Teil C (insbesondere DIN 18299 und DIN 18382) vereinbart. Abweichungen von der VOB dürfen nicht vereinbart werden.</w:t>
      </w:r>
    </w:p>
    <w:p w14:paraId="67FBCA41" w14:textId="77777777" w:rsidR="00085EEF" w:rsidRDefault="00085EEF">
      <w:pPr>
        <w:tabs>
          <w:tab w:val="left" w:pos="851"/>
        </w:tabs>
        <w:rPr>
          <w:rFonts w:ascii="Arial" w:hAnsi="Arial"/>
          <w:sz w:val="22"/>
          <w:szCs w:val="22"/>
        </w:rPr>
      </w:pPr>
    </w:p>
    <w:p w14:paraId="418B07C4" w14:textId="77777777" w:rsidR="00085EEF" w:rsidRDefault="007C04DC">
      <w:pPr>
        <w:jc w:val="both"/>
        <w:rPr>
          <w:rFonts w:ascii="Arial" w:hAnsi="Arial"/>
          <w:sz w:val="22"/>
          <w:szCs w:val="22"/>
        </w:rPr>
      </w:pPr>
      <w:r>
        <w:rPr>
          <w:rFonts w:ascii="Arial" w:hAnsi="Arial"/>
          <w:sz w:val="22"/>
          <w:szCs w:val="22"/>
        </w:rPr>
        <w:t>Der AN hat als Nebenleistung gemäß VOB Teil C die Dokumentation der GMA um die neu installierten Teile zu ergänzen.</w:t>
      </w:r>
    </w:p>
    <w:p w14:paraId="0DB5B01D" w14:textId="77777777" w:rsidR="00085EEF" w:rsidRDefault="00085EEF">
      <w:pPr>
        <w:rPr>
          <w:rFonts w:ascii="Arial" w:hAnsi="Arial"/>
          <w:sz w:val="22"/>
          <w:szCs w:val="22"/>
        </w:rPr>
      </w:pPr>
    </w:p>
    <w:p w14:paraId="0E320E12" w14:textId="77777777" w:rsidR="00085EEF" w:rsidRDefault="007C04DC">
      <w:pPr>
        <w:jc w:val="both"/>
        <w:rPr>
          <w:rFonts w:ascii="Arial" w:hAnsi="Arial"/>
          <w:sz w:val="22"/>
          <w:szCs w:val="22"/>
        </w:rPr>
      </w:pPr>
      <w:r>
        <w:rPr>
          <w:rFonts w:ascii="Arial" w:hAnsi="Arial"/>
          <w:sz w:val="22"/>
          <w:szCs w:val="22"/>
        </w:rPr>
        <w:t>Der AN hat grundsätzlich, für die Lieferbereitschaft für alle im Preisblatt 3 aufgeführten Anlagenteile, Einrichtungen oder Geräte, soweit zumutbar, für die Dauer des Vertrages zu sorgen. Abschnitt 11 (Vertragsdauer/Kündigung) bleibt unberührt.</w:t>
      </w:r>
    </w:p>
    <w:p w14:paraId="31529198" w14:textId="77777777" w:rsidR="00085EEF" w:rsidRDefault="00085EEF">
      <w:pPr>
        <w:jc w:val="both"/>
        <w:rPr>
          <w:sz w:val="22"/>
          <w:szCs w:val="22"/>
        </w:rPr>
      </w:pPr>
    </w:p>
    <w:p w14:paraId="47A851E1" w14:textId="77777777" w:rsidR="00085EEF" w:rsidRDefault="007C04DC">
      <w:pPr>
        <w:pStyle w:val="StandardArial"/>
        <w:jc w:val="both"/>
      </w:pPr>
      <w:r>
        <w:rPr>
          <w:sz w:val="22"/>
          <w:szCs w:val="22"/>
        </w:rPr>
        <w:t>Sofern der AN seine Verpflichtungen vertragsgemäß erfüllt hat, wird er mit allen Erweiterungs-, Änderungs- und Ergänzungsleistungen an der im Vertrag erfassten Gefahrenmeldeanlage und deren Einrichtung und Geräte – ausgenommen Leitungsnetze – beauftragt.</w:t>
      </w:r>
    </w:p>
    <w:p w14:paraId="1F5A0087" w14:textId="77777777" w:rsidR="00085EEF" w:rsidRDefault="007C04DC">
      <w:pPr>
        <w:spacing w:before="240" w:after="60"/>
        <w:rPr>
          <w:rFonts w:ascii="Arial" w:hAnsi="Arial" w:cs="Arial"/>
          <w:b/>
        </w:rPr>
      </w:pPr>
      <w:r>
        <w:rPr>
          <w:rFonts w:ascii="Arial" w:hAnsi="Arial" w:cs="Arial"/>
          <w:b/>
        </w:rPr>
        <w:t>2.5.2</w:t>
      </w:r>
      <w:r>
        <w:rPr>
          <w:rFonts w:ascii="Arial" w:hAnsi="Arial" w:cs="Arial"/>
          <w:b/>
        </w:rPr>
        <w:tab/>
        <w:t>Ausführungszeit</w:t>
      </w:r>
    </w:p>
    <w:p w14:paraId="5AD30213" w14:textId="77777777" w:rsidR="00085EEF" w:rsidRDefault="007C04DC">
      <w:pPr>
        <w:pStyle w:val="StandardArial"/>
        <w:autoSpaceDE/>
        <w:autoSpaceDN/>
        <w:adjustRightInd/>
        <w:rPr>
          <w:sz w:val="22"/>
          <w:szCs w:val="22"/>
        </w:rPr>
      </w:pPr>
      <w:r>
        <w:rPr>
          <w:sz w:val="22"/>
          <w:szCs w:val="22"/>
        </w:rPr>
        <w:t>Die Ausführungszeit wird im Einzelfall vereinbart.</w:t>
      </w:r>
    </w:p>
    <w:p w14:paraId="6C03743B" w14:textId="77777777" w:rsidR="00085EEF" w:rsidRDefault="007C04DC">
      <w:pPr>
        <w:spacing w:before="240" w:after="60"/>
        <w:rPr>
          <w:rFonts w:ascii="Arial" w:hAnsi="Arial" w:cs="Arial"/>
          <w:b/>
        </w:rPr>
      </w:pPr>
      <w:bookmarkStart w:id="45" w:name="_Toc53551230"/>
      <w:bookmarkStart w:id="46" w:name="_Toc57438484"/>
      <w:r>
        <w:rPr>
          <w:rFonts w:ascii="Arial" w:hAnsi="Arial" w:cs="Arial"/>
          <w:b/>
        </w:rPr>
        <w:t>2.5.3</w:t>
      </w:r>
      <w:r>
        <w:rPr>
          <w:rFonts w:ascii="Arial" w:hAnsi="Arial" w:cs="Arial"/>
          <w:b/>
        </w:rPr>
        <w:tab/>
        <w:t>Vergütung</w:t>
      </w:r>
      <w:bookmarkEnd w:id="45"/>
      <w:bookmarkEnd w:id="46"/>
    </w:p>
    <w:p w14:paraId="5B8EF9C3" w14:textId="77777777" w:rsidR="00085EEF" w:rsidRDefault="007C04DC">
      <w:pPr>
        <w:pStyle w:val="Kopfzeile"/>
        <w:tabs>
          <w:tab w:val="clear" w:pos="4536"/>
          <w:tab w:val="clear" w:pos="9072"/>
        </w:tabs>
        <w:jc w:val="both"/>
        <w:rPr>
          <w:rFonts w:ascii="Arial" w:hAnsi="Arial"/>
          <w:sz w:val="22"/>
        </w:rPr>
      </w:pPr>
      <w:r>
        <w:rPr>
          <w:rFonts w:ascii="Arial" w:hAnsi="Arial"/>
          <w:sz w:val="22"/>
        </w:rPr>
        <w:t xml:space="preserve">Die Vergütung für Geräte, Anlagenteile und Einrichtungen bestimmt sich auf Grundlage der im Preisblatt enthaltenen Einheitspreise bzw. nach dem entsprechend Abschnitt 2.5.1 abzugebenden Angebot. </w:t>
      </w:r>
    </w:p>
    <w:p w14:paraId="17109146" w14:textId="77777777" w:rsidR="00085EEF" w:rsidRDefault="00085EEF">
      <w:pPr>
        <w:pStyle w:val="Kopfzeile"/>
        <w:tabs>
          <w:tab w:val="clear" w:pos="4536"/>
          <w:tab w:val="clear" w:pos="9072"/>
        </w:tabs>
        <w:jc w:val="both"/>
        <w:rPr>
          <w:rFonts w:ascii="Arial" w:hAnsi="Arial"/>
          <w:sz w:val="22"/>
        </w:rPr>
      </w:pPr>
    </w:p>
    <w:p w14:paraId="71A1DF54" w14:textId="77777777" w:rsidR="00085EEF" w:rsidRDefault="007C04DC">
      <w:pPr>
        <w:autoSpaceDE w:val="0"/>
        <w:autoSpaceDN w:val="0"/>
        <w:adjustRightInd w:val="0"/>
        <w:jc w:val="both"/>
        <w:rPr>
          <w:rFonts w:ascii="Arial" w:hAnsi="Arial"/>
          <w:sz w:val="22"/>
        </w:rPr>
      </w:pPr>
      <w:r>
        <w:rPr>
          <w:rFonts w:ascii="Arial" w:hAnsi="Arial"/>
          <w:sz w:val="22"/>
        </w:rPr>
        <w:t xml:space="preserve">Die Preise gelten für die Dauer von 12 Monaten. Danach können Lieferpreise vom AN jährlich im Verhältnis der Änderung seiner jeweiligen Listenpreise angepasst werden. Die Erhöhung der Montagepreise erfolgt wie im Abschnitt 7 vereinbart. </w:t>
      </w:r>
    </w:p>
    <w:p w14:paraId="6A017C7E" w14:textId="77777777" w:rsidR="00085EEF" w:rsidRDefault="00085EEF">
      <w:pPr>
        <w:pStyle w:val="Kopfzeile"/>
        <w:tabs>
          <w:tab w:val="clear" w:pos="4536"/>
          <w:tab w:val="clear" w:pos="9072"/>
        </w:tabs>
        <w:rPr>
          <w:rFonts w:ascii="Arial" w:hAnsi="Arial"/>
          <w:sz w:val="18"/>
        </w:rPr>
      </w:pPr>
    </w:p>
    <w:p w14:paraId="5611EC07" w14:textId="77777777" w:rsidR="00085EEF" w:rsidRDefault="00085EEF">
      <w:pPr>
        <w:pStyle w:val="berschrift2"/>
        <w:numPr>
          <w:ilvl w:val="1"/>
          <w:numId w:val="9"/>
        </w:numPr>
        <w:tabs>
          <w:tab w:val="clear" w:pos="576"/>
        </w:tabs>
        <w:rPr>
          <w:color w:val="000000"/>
          <w:sz w:val="18"/>
        </w:rPr>
        <w:sectPr w:rsidR="00085EEF">
          <w:footnotePr>
            <w:numRestart w:val="eachPage"/>
          </w:footnotePr>
          <w:pgSz w:w="11907" w:h="16840" w:code="9"/>
          <w:pgMar w:top="709" w:right="1418" w:bottom="993" w:left="1418" w:header="720" w:footer="720" w:gutter="0"/>
          <w:cols w:space="720"/>
          <w:docGrid w:linePitch="326"/>
        </w:sectPr>
      </w:pPr>
    </w:p>
    <w:p w14:paraId="0898A4DC" w14:textId="0A0B600A" w:rsidR="00085EEF" w:rsidRDefault="007C04DC">
      <w:pPr>
        <w:spacing w:after="120"/>
        <w:rPr>
          <w:rFonts w:ascii="Arial" w:hAnsi="Arial" w:cs="Arial"/>
          <w:b/>
        </w:rPr>
      </w:pPr>
      <w:bookmarkStart w:id="47" w:name="_Toc53551235"/>
      <w:bookmarkStart w:id="48" w:name="_Toc57438490"/>
      <w:r>
        <w:rPr>
          <w:rFonts w:ascii="Arial" w:hAnsi="Arial" w:cs="Arial"/>
          <w:b/>
        </w:rPr>
        <w:lastRenderedPageBreak/>
        <w:t>2.6</w:t>
      </w:r>
      <w:r>
        <w:rPr>
          <w:rFonts w:ascii="Arial" w:hAnsi="Arial" w:cs="Arial"/>
          <w:b/>
        </w:rPr>
        <w:tab/>
        <w:t>Systembetreuung</w:t>
      </w:r>
      <w:r>
        <w:rPr>
          <w:rFonts w:ascii="Arial" w:hAnsi="Arial" w:cs="Arial"/>
          <w:b/>
        </w:rPr>
        <w:object w:dxaOrig="225" w:dyaOrig="225" w14:anchorId="10A33B00">
          <v:shape id="_x0000_i1721" type="#_x0000_t75" style="width:192.35pt;height:15.45pt" o:ole="">
            <v:imagedata r:id="rId101" o:title=""/>
          </v:shape>
          <w:control r:id="rId113" w:name="Label26" w:shapeid="_x0000_i1721"/>
        </w:object>
      </w:r>
    </w:p>
    <w:p w14:paraId="62F93701" w14:textId="77777777" w:rsidR="00085EEF" w:rsidRDefault="007C04DC">
      <w:pPr>
        <w:spacing w:after="120"/>
        <w:rPr>
          <w:rFonts w:ascii="Arial" w:hAnsi="Arial" w:cs="Arial"/>
          <w:b/>
        </w:rPr>
      </w:pPr>
      <w:r>
        <w:rPr>
          <w:rFonts w:ascii="Arial" w:hAnsi="Arial" w:cs="Arial"/>
          <w:b/>
        </w:rPr>
        <w:t>2.6.1</w:t>
      </w:r>
      <w:r>
        <w:rPr>
          <w:rFonts w:ascii="Arial" w:hAnsi="Arial" w:cs="Arial"/>
          <w:b/>
        </w:rPr>
        <w:tab/>
        <w:t>Leistungen</w:t>
      </w:r>
    </w:p>
    <w:p w14:paraId="0DC00C37" w14:textId="77777777" w:rsidR="00085EEF" w:rsidRDefault="007C04DC">
      <w:pPr>
        <w:jc w:val="both"/>
        <w:rPr>
          <w:rFonts w:ascii="Arial" w:hAnsi="Arial"/>
          <w:color w:val="000000"/>
          <w:sz w:val="22"/>
        </w:rPr>
      </w:pPr>
      <w:r>
        <w:rPr>
          <w:rFonts w:ascii="Arial" w:hAnsi="Arial"/>
          <w:color w:val="000000"/>
          <w:sz w:val="22"/>
        </w:rPr>
        <w:t xml:space="preserve">Die Leistungen der Systembetreuung umfassen alle Maßnahmen für die Erhaltung der Funktionsfähigkeit sowie das Pflegen und Sichern von Datensätzen, Plänen oder Systemeinstellungen. </w:t>
      </w:r>
    </w:p>
    <w:p w14:paraId="1BA14E35" w14:textId="77777777" w:rsidR="00085EEF" w:rsidRDefault="00085EEF">
      <w:pPr>
        <w:rPr>
          <w:rFonts w:ascii="Arial" w:hAnsi="Arial"/>
          <w:color w:val="000000"/>
          <w:sz w:val="22"/>
        </w:rPr>
      </w:pPr>
    </w:p>
    <w:p w14:paraId="164211E3" w14:textId="77777777" w:rsidR="00085EEF" w:rsidRDefault="007C04DC">
      <w:pPr>
        <w:rPr>
          <w:rFonts w:ascii="Arial" w:hAnsi="Arial"/>
          <w:color w:val="000000"/>
          <w:sz w:val="22"/>
        </w:rPr>
      </w:pPr>
      <w:r>
        <w:rPr>
          <w:rFonts w:ascii="Arial" w:hAnsi="Arial"/>
          <w:color w:val="000000"/>
          <w:sz w:val="22"/>
        </w:rPr>
        <w:t xml:space="preserve">Der AN erbringt die im Preisblatt </w:t>
      </w:r>
      <w:r>
        <w:rPr>
          <w:rFonts w:ascii="Arial" w:hAnsi="Arial"/>
          <w:sz w:val="22"/>
        </w:rPr>
        <w:t>a</w:t>
      </w:r>
      <w:r>
        <w:rPr>
          <w:rFonts w:ascii="Arial" w:hAnsi="Arial"/>
          <w:color w:val="000000"/>
          <w:sz w:val="22"/>
        </w:rPr>
        <w:t>ufgeführten Leistungen</w:t>
      </w:r>
    </w:p>
    <w:p w14:paraId="7FB4E1A4" w14:textId="77777777" w:rsidR="00085EEF" w:rsidRDefault="00085EEF">
      <w:pPr>
        <w:tabs>
          <w:tab w:val="left" w:pos="851"/>
        </w:tabs>
        <w:ind w:left="851" w:hanging="567"/>
        <w:rPr>
          <w:rFonts w:ascii="Arial" w:hAnsi="Arial"/>
          <w:color w:val="000000"/>
          <w:sz w:val="22"/>
        </w:rPr>
      </w:pPr>
    </w:p>
    <w:p w14:paraId="594148E9" w14:textId="0ABF7F7D" w:rsidR="00085EEF" w:rsidRDefault="007C04DC">
      <w:pPr>
        <w:tabs>
          <w:tab w:val="left" w:pos="851"/>
        </w:tabs>
        <w:ind w:left="851" w:hanging="567"/>
        <w:rPr>
          <w:rFonts w:ascii="Arial" w:hAnsi="Arial"/>
          <w:color w:val="000000"/>
          <w:sz w:val="22"/>
        </w:rPr>
      </w:pPr>
      <w:r>
        <w:rPr>
          <w:rFonts w:ascii="Arial" w:hAnsi="Arial"/>
          <w:color w:val="000000"/>
          <w:sz w:val="17"/>
          <w:szCs w:val="17"/>
        </w:rPr>
        <w:object w:dxaOrig="225" w:dyaOrig="225" w14:anchorId="611B2C37">
          <v:shape id="_x0000_i1734" type="#_x0000_t75" style="width:10.3pt;height:9.25pt" o:ole="">
            <v:imagedata r:id="rId40" o:title=""/>
          </v:shape>
          <w:control r:id="rId114" w:name="OB2611" w:shapeid="_x0000_i1734"/>
        </w:object>
      </w:r>
      <w:r>
        <w:rPr>
          <w:rFonts w:ascii="Arial" w:hAnsi="Arial"/>
          <w:color w:val="000000"/>
          <w:sz w:val="22"/>
        </w:rPr>
        <w:tab/>
        <w:t xml:space="preserve">soweit möglich per Fernbetreuung, sonst am Standort der GMA. </w:t>
      </w:r>
    </w:p>
    <w:p w14:paraId="3897080F" w14:textId="77777777" w:rsidR="00085EEF" w:rsidRDefault="00085EEF">
      <w:pPr>
        <w:tabs>
          <w:tab w:val="left" w:pos="851"/>
        </w:tabs>
        <w:ind w:left="851" w:hanging="567"/>
        <w:rPr>
          <w:rFonts w:ascii="Arial" w:hAnsi="Arial"/>
          <w:color w:val="000000"/>
          <w:sz w:val="22"/>
        </w:rPr>
      </w:pPr>
    </w:p>
    <w:p w14:paraId="151CF321" w14:textId="24BF5456" w:rsidR="00085EEF" w:rsidRDefault="007C04DC">
      <w:pPr>
        <w:tabs>
          <w:tab w:val="left" w:pos="851"/>
        </w:tabs>
        <w:ind w:left="851" w:hanging="567"/>
        <w:rPr>
          <w:rFonts w:ascii="Arial" w:hAnsi="Arial"/>
          <w:color w:val="000000"/>
          <w:sz w:val="22"/>
        </w:rPr>
      </w:pPr>
      <w:r>
        <w:rPr>
          <w:rFonts w:ascii="Arial" w:hAnsi="Arial"/>
          <w:color w:val="000000"/>
          <w:sz w:val="17"/>
          <w:szCs w:val="17"/>
        </w:rPr>
        <w:object w:dxaOrig="225" w:dyaOrig="225" w14:anchorId="6A7C232D">
          <v:shape id="_x0000_i1735" type="#_x0000_t75" style="width:10.3pt;height:9.25pt" o:ole="">
            <v:imagedata r:id="rId42" o:title=""/>
          </v:shape>
          <w:control r:id="rId115" w:name="OB2612" w:shapeid="_x0000_i1735"/>
        </w:object>
      </w:r>
      <w:r>
        <w:rPr>
          <w:rFonts w:ascii="Arial" w:hAnsi="Arial"/>
          <w:color w:val="000000"/>
          <w:sz w:val="22"/>
        </w:rPr>
        <w:tab/>
        <w:t>am Standort der GMA.</w:t>
      </w:r>
    </w:p>
    <w:p w14:paraId="12A7FE00" w14:textId="77777777" w:rsidR="00085EEF" w:rsidRDefault="00085EEF">
      <w:pPr>
        <w:tabs>
          <w:tab w:val="left" w:pos="851"/>
        </w:tabs>
        <w:ind w:left="851" w:hanging="567"/>
        <w:rPr>
          <w:rFonts w:ascii="Arial" w:hAnsi="Arial"/>
          <w:color w:val="000000"/>
          <w:sz w:val="22"/>
        </w:rPr>
      </w:pPr>
    </w:p>
    <w:p w14:paraId="51C804A4" w14:textId="77777777" w:rsidR="00085EEF" w:rsidRDefault="007C04DC">
      <w:pPr>
        <w:spacing w:after="120"/>
        <w:rPr>
          <w:rFonts w:ascii="Arial" w:hAnsi="Arial" w:cs="Arial"/>
          <w:b/>
        </w:rPr>
      </w:pPr>
      <w:r>
        <w:rPr>
          <w:rFonts w:ascii="Arial" w:hAnsi="Arial" w:cs="Arial"/>
          <w:b/>
        </w:rPr>
        <w:t>2.6.2</w:t>
      </w:r>
      <w:r>
        <w:rPr>
          <w:rFonts w:ascii="Arial" w:hAnsi="Arial" w:cs="Arial"/>
          <w:b/>
        </w:rPr>
        <w:tab/>
        <w:t>Ausführungszeit</w:t>
      </w:r>
    </w:p>
    <w:p w14:paraId="0166DBBA" w14:textId="77777777" w:rsidR="00085EEF" w:rsidRDefault="007C04DC">
      <w:pPr>
        <w:pStyle w:val="Kopfzeile"/>
        <w:tabs>
          <w:tab w:val="clear" w:pos="4536"/>
          <w:tab w:val="clear" w:pos="9072"/>
        </w:tabs>
        <w:rPr>
          <w:rFonts w:ascii="Arial" w:hAnsi="Arial"/>
          <w:color w:val="000000"/>
          <w:sz w:val="22"/>
        </w:rPr>
      </w:pPr>
      <w:r>
        <w:rPr>
          <w:rFonts w:ascii="Arial" w:hAnsi="Arial"/>
          <w:color w:val="000000"/>
          <w:sz w:val="22"/>
        </w:rPr>
        <w:t>Die Systembetreuung ist wie folgt vorzunehmen</w:t>
      </w:r>
      <w:r>
        <w:rPr>
          <w:rStyle w:val="Funotenzeichen"/>
          <w:rFonts w:ascii="Arial" w:hAnsi="Arial" w:cs="Arial"/>
          <w:color w:val="000000"/>
          <w:sz w:val="22"/>
        </w:rPr>
        <w:footnoteReference w:customMarkFollows="1" w:id="11"/>
        <w:t>1)</w:t>
      </w:r>
      <w:r>
        <w:rPr>
          <w:rFonts w:ascii="Arial" w:hAnsi="Arial" w:cs="Arial"/>
          <w:color w:val="000000"/>
          <w:sz w:val="22"/>
        </w:rPr>
        <w:t>:</w:t>
      </w:r>
    </w:p>
    <w:p w14:paraId="6208215F" w14:textId="77777777" w:rsidR="00085EEF" w:rsidRDefault="00085EEF">
      <w:pPr>
        <w:tabs>
          <w:tab w:val="left" w:pos="851"/>
        </w:tabs>
        <w:ind w:left="851" w:hanging="567"/>
        <w:rPr>
          <w:rFonts w:ascii="Arial" w:hAnsi="Arial"/>
          <w:color w:val="000000"/>
          <w:sz w:val="22"/>
        </w:rPr>
      </w:pPr>
    </w:p>
    <w:p w14:paraId="6CF51932" w14:textId="3ED15BC3" w:rsidR="00085EEF" w:rsidRDefault="007C04DC">
      <w:pPr>
        <w:tabs>
          <w:tab w:val="left" w:pos="851"/>
        </w:tabs>
        <w:ind w:left="851" w:hanging="567"/>
        <w:rPr>
          <w:rFonts w:ascii="Arial" w:hAnsi="Arial"/>
          <w:color w:val="000000"/>
          <w:sz w:val="22"/>
        </w:rPr>
      </w:pPr>
      <w:r>
        <w:rPr>
          <w:rFonts w:ascii="Arial" w:hAnsi="Arial"/>
          <w:color w:val="000000"/>
          <w:sz w:val="17"/>
          <w:szCs w:val="17"/>
        </w:rPr>
        <w:object w:dxaOrig="225" w:dyaOrig="225" w14:anchorId="375E7673">
          <v:shape id="_x0000_i1736" type="#_x0000_t75" style="width:10.3pt;height:9.25pt" o:ole="">
            <v:imagedata r:id="rId40" o:title=""/>
          </v:shape>
          <w:control r:id="rId116" w:name="OB2621" w:shapeid="_x0000_i1736"/>
        </w:object>
      </w:r>
      <w:r>
        <w:rPr>
          <w:rFonts w:ascii="Arial" w:hAnsi="Arial"/>
          <w:color w:val="000000"/>
          <w:sz w:val="22"/>
        </w:rPr>
        <w:tab/>
        <w:t>auf Anforderung des AG.</w:t>
      </w:r>
    </w:p>
    <w:p w14:paraId="11D476BF" w14:textId="77777777" w:rsidR="00085EEF" w:rsidRDefault="00085EEF">
      <w:pPr>
        <w:tabs>
          <w:tab w:val="left" w:pos="851"/>
        </w:tabs>
        <w:ind w:left="851" w:hanging="567"/>
        <w:rPr>
          <w:rFonts w:ascii="Arial" w:hAnsi="Arial"/>
          <w:color w:val="000000"/>
          <w:sz w:val="16"/>
        </w:rPr>
      </w:pPr>
    </w:p>
    <w:p w14:paraId="1EDC404D" w14:textId="77777777" w:rsidR="00085EEF" w:rsidRDefault="007C04DC">
      <w:pPr>
        <w:tabs>
          <w:tab w:val="left" w:pos="851"/>
        </w:tabs>
        <w:ind w:left="851" w:hanging="567"/>
        <w:jc w:val="both"/>
        <w:rPr>
          <w:rFonts w:ascii="Arial" w:hAnsi="Arial"/>
          <w:color w:val="000000"/>
          <w:sz w:val="22"/>
        </w:rPr>
      </w:pPr>
      <w:r>
        <w:rPr>
          <w:rFonts w:ascii="Arial" w:hAnsi="Arial"/>
          <w:color w:val="000000"/>
          <w:sz w:val="22"/>
        </w:rPr>
        <w:tab/>
        <w:t xml:space="preserve">Die Anforderung durch den AG erfolgt mindestens 5 Werktage vor Leistungsbeginn. </w:t>
      </w:r>
    </w:p>
    <w:p w14:paraId="029B8552" w14:textId="77777777" w:rsidR="00085EEF" w:rsidRDefault="007C04DC">
      <w:pPr>
        <w:tabs>
          <w:tab w:val="left" w:pos="851"/>
        </w:tabs>
        <w:ind w:left="851" w:hanging="567"/>
        <w:rPr>
          <w:rFonts w:ascii="Arial" w:hAnsi="Arial"/>
          <w:color w:val="000000"/>
          <w:sz w:val="22"/>
        </w:rPr>
      </w:pPr>
      <w:r>
        <w:rPr>
          <w:rFonts w:ascii="Arial" w:hAnsi="Arial"/>
          <w:color w:val="000000"/>
          <w:sz w:val="22"/>
        </w:rPr>
        <w:tab/>
        <w:t>Die Leistung ist zum geforderten Termin bis 9.00 Uhr zu beginnen.</w:t>
      </w:r>
    </w:p>
    <w:p w14:paraId="235648DF" w14:textId="77777777" w:rsidR="00085EEF" w:rsidRDefault="00085EEF">
      <w:pPr>
        <w:pStyle w:val="Textkrper3"/>
        <w:tabs>
          <w:tab w:val="left" w:pos="851"/>
        </w:tabs>
        <w:ind w:left="851" w:hanging="567"/>
        <w:rPr>
          <w:i w:val="0"/>
          <w:dstrike/>
          <w:color w:val="000000"/>
          <w:sz w:val="22"/>
        </w:rPr>
      </w:pPr>
    </w:p>
    <w:p w14:paraId="403661B0" w14:textId="1BD18974" w:rsidR="00085EEF" w:rsidRDefault="007C04DC">
      <w:pPr>
        <w:tabs>
          <w:tab w:val="left" w:pos="851"/>
        </w:tabs>
        <w:ind w:left="851" w:hanging="567"/>
      </w:pPr>
      <w:r>
        <w:rPr>
          <w:rFonts w:ascii="Arial" w:hAnsi="Arial"/>
          <w:color w:val="000000"/>
          <w:sz w:val="17"/>
          <w:szCs w:val="17"/>
        </w:rPr>
        <w:object w:dxaOrig="225" w:dyaOrig="225" w14:anchorId="3DF2F258">
          <v:shape id="_x0000_i1737" type="#_x0000_t75" style="width:10.3pt;height:9.25pt" o:ole="">
            <v:imagedata r:id="rId42" o:title=""/>
          </v:shape>
          <w:control r:id="rId117" w:name="OB2622" w:shapeid="_x0000_i1737"/>
        </w:object>
      </w:r>
      <w:r>
        <w:rPr>
          <w:rFonts w:ascii="Arial" w:hAnsi="Arial"/>
          <w:color w:val="000000"/>
          <w:sz w:val="22"/>
        </w:rPr>
        <w:tab/>
        <w:t xml:space="preserve">periodisch </w:t>
      </w:r>
      <w:r>
        <w:object w:dxaOrig="225" w:dyaOrig="225" w14:anchorId="2C47E845">
          <v:shape id="_x0000_i1738" type="#_x0000_t75" style="width:356.9pt;height:14.4pt" o:ole="">
            <v:imagedata r:id="rId118" o:title=""/>
          </v:shape>
          <w:control r:id="rId119" w:name="TextBox19" w:shapeid="_x0000_i1738"/>
        </w:object>
      </w:r>
    </w:p>
    <w:p w14:paraId="014E8325" w14:textId="77777777" w:rsidR="00085EEF" w:rsidRDefault="00085EEF">
      <w:pPr>
        <w:tabs>
          <w:tab w:val="left" w:pos="851"/>
        </w:tabs>
        <w:ind w:left="851" w:hanging="567"/>
        <w:rPr>
          <w:rFonts w:ascii="Arial" w:hAnsi="Arial"/>
          <w:color w:val="000000"/>
          <w:sz w:val="16"/>
        </w:rPr>
      </w:pPr>
    </w:p>
    <w:p w14:paraId="3C09CCA0" w14:textId="77777777" w:rsidR="00085EEF" w:rsidRDefault="007C04DC">
      <w:pPr>
        <w:tabs>
          <w:tab w:val="left" w:pos="851"/>
        </w:tabs>
        <w:ind w:left="851" w:hanging="567"/>
        <w:jc w:val="both"/>
        <w:rPr>
          <w:rFonts w:ascii="Arial" w:hAnsi="Arial"/>
          <w:color w:val="000000"/>
          <w:sz w:val="22"/>
        </w:rPr>
      </w:pPr>
      <w:r>
        <w:rPr>
          <w:rFonts w:ascii="Arial" w:hAnsi="Arial"/>
          <w:color w:val="000000"/>
          <w:sz w:val="22"/>
        </w:rPr>
        <w:tab/>
        <w:t>Der AN teilt die Zeiten 5 Werktage vor Leistungsbeginn dem AG mit, um den Zugang zu den Betriebsräumen sicherzustellen.</w:t>
      </w:r>
    </w:p>
    <w:p w14:paraId="5EFBFA14" w14:textId="77777777" w:rsidR="00085EEF" w:rsidRDefault="00085EEF">
      <w:pPr>
        <w:tabs>
          <w:tab w:val="left" w:pos="851"/>
        </w:tabs>
        <w:ind w:left="851" w:hanging="567"/>
        <w:rPr>
          <w:rFonts w:ascii="Arial" w:hAnsi="Arial"/>
          <w:sz w:val="22"/>
        </w:rPr>
      </w:pPr>
    </w:p>
    <w:p w14:paraId="03B5C269" w14:textId="1D860F50" w:rsidR="00085EEF" w:rsidRDefault="007C04DC">
      <w:pPr>
        <w:tabs>
          <w:tab w:val="left" w:pos="851"/>
        </w:tabs>
        <w:ind w:left="851" w:hanging="567"/>
      </w:pPr>
      <w:r>
        <w:rPr>
          <w:rFonts w:ascii="Arial" w:hAnsi="Arial"/>
          <w:color w:val="000000"/>
          <w:sz w:val="17"/>
          <w:szCs w:val="17"/>
        </w:rPr>
        <w:object w:dxaOrig="225" w:dyaOrig="225" w14:anchorId="5DA671C9">
          <v:shape id="_x0000_i1739" type="#_x0000_t75" style="width:10.3pt;height:9.25pt" o:ole="">
            <v:imagedata r:id="rId42" o:title=""/>
          </v:shape>
          <w:control r:id="rId120" w:name="OB2623" w:shapeid="_x0000_i1739"/>
        </w:object>
      </w:r>
      <w:r>
        <w:rPr>
          <w:rFonts w:ascii="Arial" w:hAnsi="Arial"/>
          <w:color w:val="000000"/>
          <w:sz w:val="22"/>
        </w:rPr>
        <w:tab/>
        <w:t xml:space="preserve">zu folgenden Terminen </w:t>
      </w:r>
      <w:r>
        <w:object w:dxaOrig="225" w:dyaOrig="225" w14:anchorId="55681A3D">
          <v:shape id="_x0000_i1740" type="#_x0000_t75" style="width:293.15pt;height:14.4pt" o:ole="">
            <v:imagedata r:id="rId121" o:title=""/>
          </v:shape>
          <w:control r:id="rId122" w:name="TextBox20" w:shapeid="_x0000_i1740"/>
        </w:object>
      </w:r>
    </w:p>
    <w:p w14:paraId="6EEFF442" w14:textId="77777777" w:rsidR="00085EEF" w:rsidRDefault="00085EEF">
      <w:pPr>
        <w:tabs>
          <w:tab w:val="left" w:pos="851"/>
        </w:tabs>
        <w:ind w:left="851" w:hanging="567"/>
        <w:rPr>
          <w:rFonts w:ascii="Arial" w:hAnsi="Arial"/>
          <w:color w:val="000000"/>
          <w:sz w:val="16"/>
        </w:rPr>
      </w:pPr>
    </w:p>
    <w:p w14:paraId="067A7813" w14:textId="3D5BED9E" w:rsidR="00085EEF" w:rsidRDefault="007C04DC">
      <w:pPr>
        <w:tabs>
          <w:tab w:val="left" w:pos="851"/>
        </w:tabs>
        <w:ind w:left="851" w:hanging="567"/>
        <w:rPr>
          <w:rFonts w:ascii="Arial" w:hAnsi="Arial"/>
          <w:color w:val="000000"/>
          <w:sz w:val="22"/>
        </w:rPr>
      </w:pPr>
      <w:r>
        <w:rPr>
          <w:rFonts w:ascii="Arial" w:hAnsi="Arial"/>
          <w:color w:val="000000"/>
          <w:sz w:val="22"/>
        </w:rPr>
        <w:tab/>
        <w:t xml:space="preserve">Es sind </w:t>
      </w:r>
      <w:r>
        <w:object w:dxaOrig="225" w:dyaOrig="225" w14:anchorId="15C3776C">
          <v:shape id="_x0000_i1741" type="#_x0000_t75" style="width:37.05pt;height:13.35pt" o:ole="">
            <v:imagedata r:id="rId123" o:title=""/>
          </v:shape>
          <w:control r:id="rId124" w:name="TextBox21" w:shapeid="_x0000_i1741"/>
        </w:object>
      </w:r>
      <w:r>
        <w:rPr>
          <w:rFonts w:ascii="Arial" w:hAnsi="Arial"/>
          <w:color w:val="000000"/>
          <w:sz w:val="22"/>
        </w:rPr>
        <w:t xml:space="preserve"> Tage mit je </w:t>
      </w:r>
      <w:r>
        <w:object w:dxaOrig="225" w:dyaOrig="225" w14:anchorId="06C914DF">
          <v:shape id="_x0000_i1742" type="#_x0000_t75" style="width:37.05pt;height:13.35pt" o:ole="">
            <v:imagedata r:id="rId123" o:title=""/>
          </v:shape>
          <w:control r:id="rId125" w:name="TextBox22" w:shapeid="_x0000_i1742"/>
        </w:object>
      </w:r>
      <w:r>
        <w:rPr>
          <w:rFonts w:ascii="Arial" w:hAnsi="Arial"/>
          <w:color w:val="000000"/>
          <w:sz w:val="22"/>
        </w:rPr>
        <w:t xml:space="preserve"> Arbeitsstunden vereinbart.</w:t>
      </w:r>
    </w:p>
    <w:p w14:paraId="235D1A31" w14:textId="77777777" w:rsidR="00085EEF" w:rsidRDefault="007C04DC">
      <w:pPr>
        <w:tabs>
          <w:tab w:val="left" w:pos="851"/>
        </w:tabs>
        <w:ind w:left="851" w:hanging="567"/>
        <w:rPr>
          <w:rFonts w:ascii="Arial" w:hAnsi="Arial"/>
          <w:color w:val="000000"/>
          <w:sz w:val="22"/>
        </w:rPr>
      </w:pPr>
      <w:r>
        <w:rPr>
          <w:rFonts w:ascii="Arial" w:hAnsi="Arial"/>
          <w:color w:val="000000"/>
          <w:sz w:val="22"/>
        </w:rPr>
        <w:tab/>
        <w:t>Die Termine werden jährlich im Voraus schriftlich vereinbart.</w:t>
      </w:r>
    </w:p>
    <w:p w14:paraId="45C28080" w14:textId="77777777" w:rsidR="00085EEF" w:rsidRDefault="00085EEF">
      <w:pPr>
        <w:tabs>
          <w:tab w:val="left" w:pos="851"/>
        </w:tabs>
        <w:ind w:left="851" w:hanging="567"/>
        <w:rPr>
          <w:rFonts w:ascii="Arial" w:hAnsi="Arial"/>
          <w:color w:val="000000"/>
          <w:sz w:val="22"/>
        </w:rPr>
      </w:pPr>
    </w:p>
    <w:p w14:paraId="51C878E7" w14:textId="77777777" w:rsidR="00085EEF" w:rsidRDefault="007C04DC">
      <w:pPr>
        <w:spacing w:after="120"/>
        <w:rPr>
          <w:rFonts w:ascii="Arial" w:hAnsi="Arial" w:cs="Arial"/>
          <w:b/>
        </w:rPr>
      </w:pPr>
      <w:r>
        <w:rPr>
          <w:rFonts w:ascii="Arial" w:hAnsi="Arial" w:cs="Arial"/>
          <w:b/>
        </w:rPr>
        <w:t>2.6.3</w:t>
      </w:r>
      <w:r>
        <w:rPr>
          <w:rFonts w:ascii="Arial" w:hAnsi="Arial" w:cs="Arial"/>
          <w:b/>
        </w:rPr>
        <w:tab/>
        <w:t>Vergütung</w:t>
      </w:r>
    </w:p>
    <w:p w14:paraId="12D31DEC" w14:textId="77777777" w:rsidR="00085EEF" w:rsidRDefault="007C04DC">
      <w:pPr>
        <w:jc w:val="both"/>
        <w:rPr>
          <w:rFonts w:ascii="Arial" w:hAnsi="Arial"/>
          <w:color w:val="000000"/>
          <w:sz w:val="22"/>
        </w:rPr>
      </w:pPr>
      <w:r>
        <w:rPr>
          <w:rFonts w:ascii="Arial" w:hAnsi="Arial"/>
          <w:sz w:val="22"/>
        </w:rPr>
        <w:t xml:space="preserve">Die Vergütung </w:t>
      </w:r>
      <w:r>
        <w:rPr>
          <w:rFonts w:ascii="Arial" w:hAnsi="Arial"/>
          <w:color w:val="000000"/>
          <w:sz w:val="22"/>
        </w:rPr>
        <w:t xml:space="preserve">bestimmt sich nach den im Preisblatt 4 vereinbarten Preisen. </w:t>
      </w:r>
      <w:r>
        <w:rPr>
          <w:rFonts w:ascii="Arial" w:hAnsi="Arial"/>
          <w:sz w:val="22"/>
        </w:rPr>
        <w:t>Die Zahlungsweise wird im Abschnitt 7 „Weitere Regelungen zur Vergütung“ geregelt.</w:t>
      </w:r>
    </w:p>
    <w:p w14:paraId="482F9EB5" w14:textId="77777777" w:rsidR="00085EEF" w:rsidRDefault="00085EEF">
      <w:pPr>
        <w:rPr>
          <w:rFonts w:ascii="Arial" w:hAnsi="Arial"/>
          <w:sz w:val="22"/>
        </w:rPr>
      </w:pPr>
    </w:p>
    <w:p w14:paraId="65E85387" w14:textId="458BB3B9" w:rsidR="00085EEF" w:rsidRDefault="007C04DC">
      <w:pPr>
        <w:ind w:left="851" w:hanging="567"/>
        <w:rPr>
          <w:rFonts w:ascii="Arial" w:hAnsi="Arial"/>
          <w:color w:val="000000"/>
          <w:sz w:val="22"/>
        </w:rPr>
      </w:pPr>
      <w:r>
        <w:rPr>
          <w:rFonts w:ascii="Arial" w:hAnsi="Arial"/>
          <w:color w:val="000000"/>
          <w:sz w:val="17"/>
          <w:szCs w:val="17"/>
        </w:rPr>
        <w:object w:dxaOrig="225" w:dyaOrig="225" w14:anchorId="6B32700C">
          <v:shape id="_x0000_i1743" type="#_x0000_t75" style="width:10.3pt;height:9.25pt" o:ole="">
            <v:imagedata r:id="rId40" o:title=""/>
          </v:shape>
          <w:control r:id="rId126" w:name="OB2631" w:shapeid="_x0000_i1743"/>
        </w:object>
      </w:r>
      <w:r>
        <w:rPr>
          <w:rFonts w:ascii="Arial" w:hAnsi="Arial"/>
          <w:sz w:val="22"/>
        </w:rPr>
        <w:tab/>
      </w:r>
      <w:r>
        <w:rPr>
          <w:rFonts w:ascii="Arial" w:hAnsi="Arial"/>
          <w:color w:val="000000"/>
          <w:sz w:val="22"/>
        </w:rPr>
        <w:t>Die Vergütung erfolgt nur bei besonderem Auftrag.</w:t>
      </w:r>
    </w:p>
    <w:p w14:paraId="1CD950B7" w14:textId="77777777" w:rsidR="00085EEF" w:rsidRDefault="00085EEF">
      <w:pPr>
        <w:ind w:left="851" w:hanging="567"/>
        <w:rPr>
          <w:rFonts w:ascii="Arial" w:hAnsi="Arial"/>
          <w:sz w:val="22"/>
        </w:rPr>
      </w:pPr>
    </w:p>
    <w:p w14:paraId="57FA3AD2" w14:textId="16C1C259" w:rsidR="00085EEF" w:rsidRDefault="007C04DC">
      <w:pPr>
        <w:ind w:left="851" w:hanging="567"/>
        <w:rPr>
          <w:rFonts w:ascii="Arial" w:hAnsi="Arial"/>
          <w:sz w:val="22"/>
        </w:rPr>
      </w:pPr>
      <w:r>
        <w:rPr>
          <w:rFonts w:ascii="Arial" w:hAnsi="Arial"/>
          <w:color w:val="000000"/>
          <w:sz w:val="17"/>
          <w:szCs w:val="17"/>
        </w:rPr>
        <w:object w:dxaOrig="225" w:dyaOrig="225" w14:anchorId="09016FAD">
          <v:shape id="_x0000_i1744" type="#_x0000_t75" style="width:10.3pt;height:9.25pt" o:ole="">
            <v:imagedata r:id="rId42" o:title=""/>
          </v:shape>
          <w:control r:id="rId127" w:name="OB2632" w:shapeid="_x0000_i1744"/>
        </w:object>
      </w:r>
      <w:r>
        <w:rPr>
          <w:rFonts w:ascii="Arial" w:hAnsi="Arial"/>
          <w:sz w:val="22"/>
        </w:rPr>
        <w:tab/>
      </w:r>
      <w:r>
        <w:rPr>
          <w:rFonts w:ascii="Arial" w:hAnsi="Arial"/>
          <w:color w:val="000000"/>
          <w:sz w:val="22"/>
        </w:rPr>
        <w:t>Die Vergütung erfolgt monatlich.</w:t>
      </w:r>
    </w:p>
    <w:p w14:paraId="35AF68ED" w14:textId="77777777" w:rsidR="00085EEF" w:rsidRDefault="00085EEF">
      <w:pPr>
        <w:ind w:left="851" w:hanging="567"/>
        <w:rPr>
          <w:rFonts w:ascii="Arial" w:hAnsi="Arial"/>
          <w:sz w:val="22"/>
        </w:rPr>
      </w:pPr>
    </w:p>
    <w:p w14:paraId="25590F63" w14:textId="77777777" w:rsidR="00085EEF" w:rsidRDefault="00085EEF">
      <w:pPr>
        <w:rPr>
          <w:rFonts w:ascii="Arial" w:hAnsi="Arial"/>
        </w:rPr>
      </w:pPr>
    </w:p>
    <w:p w14:paraId="64B000C9" w14:textId="77777777" w:rsidR="00085EEF" w:rsidRDefault="00085EEF">
      <w:pPr>
        <w:pStyle w:val="berschrift2"/>
        <w:numPr>
          <w:ilvl w:val="1"/>
          <w:numId w:val="9"/>
        </w:numPr>
        <w:rPr>
          <w:sz w:val="20"/>
        </w:rPr>
        <w:sectPr w:rsidR="00085EEF">
          <w:footnotePr>
            <w:numRestart w:val="eachPage"/>
          </w:footnotePr>
          <w:pgSz w:w="11907" w:h="16840" w:code="9"/>
          <w:pgMar w:top="709" w:right="1418" w:bottom="993" w:left="1418" w:header="720" w:footer="720" w:gutter="0"/>
          <w:cols w:space="720"/>
          <w:docGrid w:linePitch="326"/>
        </w:sectPr>
      </w:pPr>
    </w:p>
    <w:p w14:paraId="4F1B0539" w14:textId="58B0EFE1" w:rsidR="00085EEF" w:rsidRDefault="007C04DC">
      <w:pPr>
        <w:spacing w:after="120"/>
        <w:rPr>
          <w:rFonts w:ascii="Arial" w:hAnsi="Arial" w:cs="Arial"/>
          <w:b/>
        </w:rPr>
      </w:pPr>
      <w:r>
        <w:rPr>
          <w:rFonts w:ascii="Arial" w:hAnsi="Arial" w:cs="Arial"/>
          <w:b/>
        </w:rPr>
        <w:lastRenderedPageBreak/>
        <w:t>2.7</w:t>
      </w:r>
      <w:r>
        <w:rPr>
          <w:rFonts w:ascii="Arial" w:hAnsi="Arial" w:cs="Arial"/>
          <w:b/>
        </w:rPr>
        <w:tab/>
        <w:t>Besondere Leistungen</w:t>
      </w:r>
      <w:bookmarkEnd w:id="47"/>
      <w:bookmarkEnd w:id="48"/>
      <w:r>
        <w:rPr>
          <w:rFonts w:ascii="Arial" w:hAnsi="Arial" w:cs="Arial"/>
          <w:b/>
        </w:rPr>
        <w:object w:dxaOrig="225" w:dyaOrig="225" w14:anchorId="1726084E">
          <v:shape id="_x0000_i1745" type="#_x0000_t75" style="width:192.35pt;height:15.45pt" o:ole="">
            <v:imagedata r:id="rId101" o:title=""/>
          </v:shape>
          <w:control r:id="rId128" w:name="Label27" w:shapeid="_x0000_i1745"/>
        </w:object>
      </w:r>
    </w:p>
    <w:p w14:paraId="5AA42C41" w14:textId="77777777" w:rsidR="00085EEF" w:rsidRDefault="007C04DC">
      <w:pPr>
        <w:spacing w:after="60"/>
        <w:rPr>
          <w:rFonts w:ascii="Arial" w:hAnsi="Arial" w:cs="Arial"/>
          <w:b/>
        </w:rPr>
      </w:pPr>
      <w:bookmarkStart w:id="49" w:name="_Toc53551236"/>
      <w:bookmarkStart w:id="50" w:name="_Toc57438491"/>
      <w:r>
        <w:rPr>
          <w:rFonts w:ascii="Arial" w:hAnsi="Arial" w:cs="Arial"/>
          <w:b/>
        </w:rPr>
        <w:t>2.7.1</w:t>
      </w:r>
      <w:r>
        <w:rPr>
          <w:rFonts w:ascii="Arial" w:hAnsi="Arial" w:cs="Arial"/>
          <w:b/>
        </w:rPr>
        <w:tab/>
        <w:t>Leistungen</w:t>
      </w:r>
      <w:bookmarkEnd w:id="49"/>
      <w:bookmarkEnd w:id="50"/>
    </w:p>
    <w:p w14:paraId="67429D91" w14:textId="77777777" w:rsidR="00085EEF" w:rsidRDefault="007C04DC">
      <w:pPr>
        <w:pStyle w:val="BodyText21"/>
        <w:tabs>
          <w:tab w:val="left" w:pos="851"/>
        </w:tabs>
        <w:spacing w:line="240" w:lineRule="auto"/>
        <w:rPr>
          <w:rFonts w:ascii="Arial" w:hAnsi="Arial" w:cs="Arial"/>
          <w:color w:val="000000"/>
          <w:sz w:val="22"/>
        </w:rPr>
      </w:pPr>
      <w:r>
        <w:rPr>
          <w:rFonts w:ascii="Arial" w:hAnsi="Arial" w:cs="Arial"/>
          <w:color w:val="000000"/>
          <w:sz w:val="22"/>
        </w:rPr>
        <w:t>Die nachfolgenden aufgeführten Leistungen gelten nur dann als besondere Leistungen, wenn diese Leistungen nicht in den vorhergehenden Abschnitten bereits vereinbart sind:</w:t>
      </w:r>
    </w:p>
    <w:p w14:paraId="01A3A95C" w14:textId="77777777" w:rsidR="00085EEF" w:rsidRDefault="00085EEF">
      <w:pPr>
        <w:tabs>
          <w:tab w:val="left" w:pos="851"/>
        </w:tabs>
        <w:ind w:left="851" w:hanging="567"/>
        <w:jc w:val="both"/>
        <w:rPr>
          <w:rFonts w:ascii="Arial" w:hAnsi="Arial" w:cs="Arial"/>
          <w:color w:val="000000"/>
          <w:sz w:val="22"/>
        </w:rPr>
      </w:pPr>
    </w:p>
    <w:p w14:paraId="7EA4CE30" w14:textId="7EE69704" w:rsidR="00085EEF" w:rsidRDefault="007C04DC">
      <w:pPr>
        <w:tabs>
          <w:tab w:val="left" w:pos="851"/>
        </w:tabs>
        <w:ind w:left="851" w:hanging="567"/>
        <w:jc w:val="both"/>
        <w:rPr>
          <w:rFonts w:ascii="Arial" w:hAnsi="Arial" w:cs="Arial"/>
          <w:color w:val="000000"/>
          <w:sz w:val="22"/>
        </w:rPr>
      </w:pPr>
      <w:r>
        <w:rPr>
          <w:rFonts w:ascii="Arial" w:hAnsi="Arial"/>
          <w:color w:val="000000"/>
          <w:sz w:val="17"/>
          <w:szCs w:val="17"/>
        </w:rPr>
        <w:object w:dxaOrig="225" w:dyaOrig="225" w14:anchorId="2919649D">
          <v:shape id="_x0000_i2015" type="#_x0000_t75" style="width:11.3pt;height:11.3pt" o:ole="">
            <v:imagedata r:id="rId59" o:title=""/>
          </v:shape>
          <w:control r:id="rId129" w:name="CB2711" w:shapeid="_x0000_i2015"/>
        </w:object>
      </w:r>
      <w:r>
        <w:rPr>
          <w:rFonts w:ascii="Arial" w:hAnsi="Arial" w:cs="Arial"/>
          <w:color w:val="000000"/>
          <w:sz w:val="22"/>
        </w:rPr>
        <w:tab/>
        <w:t>Beseitigung von Fehlern an der GMA und deren Einrichtungen und Geräte, die durch außerhalb der GMA liegende Einflüsse verursacht sind.</w:t>
      </w:r>
    </w:p>
    <w:p w14:paraId="1387083E" w14:textId="77777777" w:rsidR="00085EEF" w:rsidRDefault="00085EEF">
      <w:pPr>
        <w:tabs>
          <w:tab w:val="left" w:pos="851"/>
        </w:tabs>
        <w:ind w:left="851" w:hanging="567"/>
        <w:jc w:val="both"/>
        <w:rPr>
          <w:rFonts w:ascii="Arial" w:hAnsi="Arial" w:cs="Arial"/>
          <w:color w:val="000000"/>
          <w:sz w:val="22"/>
        </w:rPr>
      </w:pPr>
    </w:p>
    <w:p w14:paraId="3E53FAD4" w14:textId="39536D72" w:rsidR="00085EEF" w:rsidRDefault="007C04DC">
      <w:pPr>
        <w:tabs>
          <w:tab w:val="left" w:pos="851"/>
        </w:tabs>
        <w:ind w:left="851" w:hanging="567"/>
        <w:rPr>
          <w:rFonts w:ascii="Arial" w:hAnsi="Arial" w:cs="Arial"/>
          <w:color w:val="000000"/>
          <w:sz w:val="22"/>
        </w:rPr>
      </w:pPr>
      <w:r>
        <w:rPr>
          <w:rFonts w:ascii="Arial" w:hAnsi="Arial"/>
          <w:color w:val="000000"/>
          <w:sz w:val="17"/>
          <w:szCs w:val="17"/>
        </w:rPr>
        <w:object w:dxaOrig="225" w:dyaOrig="225" w14:anchorId="4E35B16D">
          <v:shape id="_x0000_i2017" type="#_x0000_t75" style="width:11.3pt;height:11.3pt" o:ole="">
            <v:imagedata r:id="rId59" o:title=""/>
          </v:shape>
          <w:control r:id="rId130" w:name="CB2712" w:shapeid="_x0000_i2017"/>
        </w:object>
      </w:r>
      <w:r>
        <w:rPr>
          <w:rFonts w:ascii="Arial" w:hAnsi="Arial" w:cs="Arial"/>
          <w:color w:val="000000"/>
          <w:sz w:val="22"/>
        </w:rPr>
        <w:tab/>
        <w:t>Leistungen außerhalb der vereinbarten Leistungsinhalte.</w:t>
      </w:r>
    </w:p>
    <w:p w14:paraId="36CA7BB8" w14:textId="77777777" w:rsidR="00085EEF" w:rsidRDefault="00085EEF">
      <w:pPr>
        <w:tabs>
          <w:tab w:val="left" w:pos="851"/>
        </w:tabs>
        <w:ind w:left="851" w:hanging="567"/>
        <w:jc w:val="both"/>
        <w:rPr>
          <w:rFonts w:ascii="Arial" w:hAnsi="Arial" w:cs="Arial"/>
          <w:color w:val="000000"/>
          <w:sz w:val="22"/>
        </w:rPr>
      </w:pPr>
    </w:p>
    <w:p w14:paraId="10F9207B" w14:textId="0F33401D" w:rsidR="00085EEF" w:rsidRDefault="007C04DC">
      <w:pPr>
        <w:tabs>
          <w:tab w:val="left" w:pos="851"/>
        </w:tabs>
        <w:ind w:left="851" w:hanging="567"/>
        <w:jc w:val="both"/>
        <w:rPr>
          <w:rFonts w:ascii="Arial" w:hAnsi="Arial" w:cs="Arial"/>
          <w:color w:val="000000"/>
          <w:sz w:val="22"/>
        </w:rPr>
      </w:pPr>
      <w:r>
        <w:rPr>
          <w:rFonts w:ascii="Arial" w:hAnsi="Arial"/>
          <w:color w:val="000000"/>
          <w:sz w:val="17"/>
          <w:szCs w:val="17"/>
        </w:rPr>
        <w:object w:dxaOrig="225" w:dyaOrig="225" w14:anchorId="7CE48CFE">
          <v:shape id="_x0000_i2019" type="#_x0000_t75" style="width:11.3pt;height:11.3pt" o:ole="">
            <v:imagedata r:id="rId59" o:title=""/>
          </v:shape>
          <w:control r:id="rId131" w:name="CB2713" w:shapeid="_x0000_i2019"/>
        </w:object>
      </w:r>
      <w:r>
        <w:rPr>
          <w:rFonts w:ascii="Arial" w:hAnsi="Arial" w:cs="Arial"/>
          <w:color w:val="000000"/>
          <w:sz w:val="22"/>
        </w:rPr>
        <w:tab/>
        <w:t>Lieferung neuer Softwareversionen zur Änderung/Modifikation sowie deren Einbringung in die GMA und deren Einrichtungen und Geräte.</w:t>
      </w:r>
    </w:p>
    <w:p w14:paraId="405FD1F8" w14:textId="77777777" w:rsidR="00085EEF" w:rsidRDefault="00085EEF">
      <w:pPr>
        <w:tabs>
          <w:tab w:val="left" w:pos="851"/>
        </w:tabs>
        <w:ind w:left="851" w:hanging="567"/>
        <w:rPr>
          <w:rFonts w:ascii="Arial" w:hAnsi="Arial" w:cs="Arial"/>
          <w:color w:val="000000"/>
          <w:sz w:val="22"/>
        </w:rPr>
      </w:pPr>
    </w:p>
    <w:p w14:paraId="3706F548" w14:textId="6EB189EC" w:rsidR="00085EEF" w:rsidRDefault="007C04DC">
      <w:pPr>
        <w:pStyle w:val="Textkrper-Einzug2"/>
        <w:tabs>
          <w:tab w:val="left" w:pos="851"/>
        </w:tabs>
        <w:spacing w:line="240" w:lineRule="auto"/>
        <w:ind w:left="851" w:hanging="567"/>
        <w:jc w:val="both"/>
        <w:rPr>
          <w:rFonts w:ascii="Arial" w:hAnsi="Arial" w:cs="Arial"/>
          <w:sz w:val="22"/>
        </w:rPr>
      </w:pPr>
      <w:r>
        <w:rPr>
          <w:rFonts w:ascii="Arial" w:hAnsi="Arial"/>
          <w:color w:val="000000"/>
          <w:sz w:val="17"/>
          <w:szCs w:val="17"/>
        </w:rPr>
        <w:object w:dxaOrig="225" w:dyaOrig="225" w14:anchorId="6701E9C7">
          <v:shape id="_x0000_i2021" type="#_x0000_t75" style="width:11.3pt;height:11.3pt" o:ole="">
            <v:imagedata r:id="rId59" o:title=""/>
          </v:shape>
          <w:control r:id="rId132" w:name="CB2714" w:shapeid="_x0000_i2021"/>
        </w:object>
      </w:r>
      <w:r>
        <w:rPr>
          <w:rFonts w:ascii="Arial" w:hAnsi="Arial" w:cs="Arial"/>
          <w:color w:val="0000FF"/>
          <w:sz w:val="22"/>
        </w:rPr>
        <w:tab/>
      </w:r>
      <w:r>
        <w:rPr>
          <w:rFonts w:ascii="Arial" w:hAnsi="Arial" w:cs="Arial"/>
          <w:sz w:val="22"/>
        </w:rPr>
        <w:t>Mehrleistungen aufgrund von Änderungen der VDE / DIN - Normen, die während der Vertragslaufzeit in Kraft getreten sind.</w:t>
      </w:r>
    </w:p>
    <w:p w14:paraId="20FC8AFF" w14:textId="77777777" w:rsidR="00085EEF" w:rsidRDefault="00085EEF">
      <w:pPr>
        <w:tabs>
          <w:tab w:val="left" w:pos="851"/>
        </w:tabs>
        <w:ind w:left="851" w:hanging="567"/>
        <w:rPr>
          <w:rFonts w:ascii="Arial" w:hAnsi="Arial" w:cs="Arial"/>
          <w:sz w:val="22"/>
        </w:rPr>
      </w:pPr>
    </w:p>
    <w:p w14:paraId="136D2930" w14:textId="1411B01D" w:rsidR="00085EEF" w:rsidRDefault="007C04DC">
      <w:pPr>
        <w:tabs>
          <w:tab w:val="left" w:pos="851"/>
        </w:tabs>
        <w:ind w:left="851" w:hanging="567"/>
        <w:jc w:val="both"/>
        <w:rPr>
          <w:rFonts w:ascii="Arial" w:hAnsi="Arial" w:cs="Arial"/>
          <w:color w:val="000000"/>
          <w:sz w:val="22"/>
        </w:rPr>
      </w:pPr>
      <w:r>
        <w:rPr>
          <w:rFonts w:ascii="Arial" w:hAnsi="Arial"/>
          <w:color w:val="000000"/>
          <w:sz w:val="17"/>
          <w:szCs w:val="17"/>
        </w:rPr>
        <w:object w:dxaOrig="225" w:dyaOrig="225" w14:anchorId="4F725AB9">
          <v:shape id="_x0000_i2023" type="#_x0000_t75" style="width:11.3pt;height:11.3pt" o:ole="">
            <v:imagedata r:id="rId59" o:title=""/>
          </v:shape>
          <w:control r:id="rId133" w:name="CB2715" w:shapeid="_x0000_i2023"/>
        </w:object>
      </w:r>
      <w:r>
        <w:rPr>
          <w:rFonts w:ascii="Arial" w:hAnsi="Arial" w:cs="Arial"/>
          <w:color w:val="000000"/>
          <w:sz w:val="22"/>
        </w:rPr>
        <w:tab/>
        <w:t>Beratung des AN z. B. bezüglich der Bedienung der Anlage.</w:t>
      </w:r>
    </w:p>
    <w:p w14:paraId="5DD1D407" w14:textId="77777777" w:rsidR="00085EEF" w:rsidRDefault="00085EEF">
      <w:pPr>
        <w:tabs>
          <w:tab w:val="left" w:pos="851"/>
        </w:tabs>
        <w:ind w:left="851" w:hanging="567"/>
        <w:jc w:val="both"/>
        <w:rPr>
          <w:rFonts w:ascii="Arial" w:hAnsi="Arial" w:cs="Arial"/>
          <w:color w:val="000000"/>
          <w:sz w:val="22"/>
        </w:rPr>
      </w:pPr>
    </w:p>
    <w:p w14:paraId="55BFF638" w14:textId="3357AF95" w:rsidR="00085EEF" w:rsidRDefault="007C04DC">
      <w:pPr>
        <w:tabs>
          <w:tab w:val="left" w:pos="851"/>
        </w:tabs>
        <w:ind w:left="851" w:hanging="567"/>
        <w:jc w:val="both"/>
        <w:rPr>
          <w:rFonts w:ascii="Arial" w:hAnsi="Arial" w:cs="Arial"/>
          <w:color w:val="000000"/>
          <w:sz w:val="22"/>
        </w:rPr>
      </w:pPr>
      <w:r>
        <w:rPr>
          <w:rFonts w:ascii="Arial" w:hAnsi="Arial"/>
          <w:color w:val="000000"/>
          <w:sz w:val="17"/>
          <w:szCs w:val="17"/>
        </w:rPr>
        <w:object w:dxaOrig="225" w:dyaOrig="225" w14:anchorId="710F4678">
          <v:shape id="_x0000_i2025" type="#_x0000_t75" style="width:11.3pt;height:11.3pt" o:ole="">
            <v:imagedata r:id="rId59" o:title=""/>
          </v:shape>
          <w:control r:id="rId134" w:name="CB2716" w:shapeid="_x0000_i2025"/>
        </w:object>
      </w:r>
      <w:r>
        <w:rPr>
          <w:rFonts w:ascii="Arial" w:hAnsi="Arial" w:cs="Arial"/>
          <w:color w:val="000000"/>
          <w:sz w:val="22"/>
        </w:rPr>
        <w:tab/>
        <w:t>Leistungen an Gewerken die durch Schnittstellen mit der GMA verbunden sind</w:t>
      </w:r>
    </w:p>
    <w:p w14:paraId="4055AED7" w14:textId="77777777" w:rsidR="00085EEF" w:rsidRDefault="00085EEF">
      <w:pPr>
        <w:tabs>
          <w:tab w:val="left" w:pos="851"/>
        </w:tabs>
        <w:ind w:left="851" w:hanging="567"/>
        <w:jc w:val="both"/>
        <w:rPr>
          <w:rFonts w:ascii="Arial" w:hAnsi="Arial" w:cs="Arial"/>
          <w:color w:val="000000"/>
          <w:sz w:val="22"/>
        </w:rPr>
      </w:pPr>
    </w:p>
    <w:p w14:paraId="3221488C" w14:textId="05A41CDC" w:rsidR="00085EEF" w:rsidRDefault="007C04DC">
      <w:pPr>
        <w:tabs>
          <w:tab w:val="left" w:pos="851"/>
        </w:tabs>
        <w:ind w:left="851" w:hanging="567"/>
        <w:jc w:val="both"/>
        <w:rPr>
          <w:rFonts w:ascii="Arial" w:hAnsi="Arial" w:cs="Arial"/>
          <w:color w:val="000000"/>
          <w:sz w:val="22"/>
        </w:rPr>
      </w:pPr>
      <w:r>
        <w:rPr>
          <w:rFonts w:ascii="Arial" w:hAnsi="Arial"/>
          <w:color w:val="000000"/>
          <w:sz w:val="17"/>
          <w:szCs w:val="17"/>
        </w:rPr>
        <w:object w:dxaOrig="225" w:dyaOrig="225" w14:anchorId="720F4C92">
          <v:shape id="_x0000_i2027" type="#_x0000_t75" style="width:11.3pt;height:11.3pt" o:ole="">
            <v:imagedata r:id="rId57" o:title=""/>
          </v:shape>
          <w:control r:id="rId135" w:name="CB2717" w:shapeid="_x0000_i2027"/>
        </w:object>
      </w:r>
      <w:r>
        <w:rPr>
          <w:rFonts w:ascii="Arial" w:hAnsi="Arial" w:cs="Arial"/>
          <w:color w:val="000000"/>
          <w:sz w:val="22"/>
        </w:rPr>
        <w:tab/>
      </w:r>
      <w:r>
        <w:object w:dxaOrig="225" w:dyaOrig="225" w14:anchorId="4FF97B4B">
          <v:shape id="_x0000_i2029" type="#_x0000_t75" style="width:392.9pt;height:13.35pt" o:ole="">
            <v:imagedata r:id="rId136" o:title=""/>
          </v:shape>
          <w:control r:id="rId137" w:name="TextBox23" w:shapeid="_x0000_i2029"/>
        </w:object>
      </w:r>
      <w:r>
        <w:rPr>
          <w:rFonts w:ascii="Arial" w:hAnsi="Arial" w:cs="Arial"/>
          <w:color w:val="000000"/>
          <w:sz w:val="22"/>
        </w:rPr>
        <w:t xml:space="preserve"> </w:t>
      </w:r>
      <w:r>
        <w:rPr>
          <w:rStyle w:val="Funotenzeichen"/>
          <w:rFonts w:ascii="Arial" w:hAnsi="Arial" w:cs="Arial"/>
          <w:color w:val="000000"/>
          <w:sz w:val="22"/>
        </w:rPr>
        <w:footnoteReference w:customMarkFollows="1" w:id="12"/>
        <w:t>1)</w:t>
      </w:r>
    </w:p>
    <w:p w14:paraId="41E8DF8D" w14:textId="77777777" w:rsidR="00085EEF" w:rsidRDefault="00085EEF">
      <w:pPr>
        <w:tabs>
          <w:tab w:val="left" w:pos="851"/>
        </w:tabs>
        <w:ind w:left="1418" w:hanging="1418"/>
        <w:jc w:val="both"/>
        <w:rPr>
          <w:rFonts w:ascii="Arial" w:hAnsi="Arial" w:cs="Arial"/>
          <w:color w:val="000000"/>
          <w:sz w:val="22"/>
        </w:rPr>
      </w:pPr>
    </w:p>
    <w:p w14:paraId="1DD50302" w14:textId="77777777" w:rsidR="00085EEF" w:rsidRDefault="007C04DC">
      <w:pPr>
        <w:spacing w:after="60"/>
        <w:rPr>
          <w:rFonts w:ascii="Arial" w:hAnsi="Arial" w:cs="Arial"/>
          <w:b/>
        </w:rPr>
      </w:pPr>
      <w:bookmarkStart w:id="51" w:name="_Toc53551237"/>
      <w:bookmarkStart w:id="52" w:name="_Toc57438492"/>
      <w:r>
        <w:rPr>
          <w:rFonts w:ascii="Arial" w:hAnsi="Arial" w:cs="Arial"/>
          <w:b/>
        </w:rPr>
        <w:t>2.7.2</w:t>
      </w:r>
      <w:r>
        <w:rPr>
          <w:rFonts w:ascii="Arial" w:hAnsi="Arial" w:cs="Arial"/>
          <w:b/>
        </w:rPr>
        <w:tab/>
        <w:t>Ausführungszeit</w:t>
      </w:r>
      <w:bookmarkEnd w:id="51"/>
      <w:bookmarkEnd w:id="52"/>
    </w:p>
    <w:p w14:paraId="0FE134F4" w14:textId="77777777" w:rsidR="00085EEF" w:rsidRDefault="007C04DC">
      <w:pPr>
        <w:spacing w:after="60"/>
        <w:jc w:val="both"/>
        <w:rPr>
          <w:rFonts w:ascii="Arial" w:hAnsi="Arial"/>
          <w:color w:val="000000"/>
          <w:sz w:val="22"/>
        </w:rPr>
      </w:pPr>
      <w:r>
        <w:rPr>
          <w:rFonts w:ascii="Arial" w:hAnsi="Arial"/>
          <w:color w:val="000000"/>
          <w:sz w:val="22"/>
        </w:rPr>
        <w:t>Der AN erbringt die Leistungen unverzüglich nach Auftragserteilung oder nach besonderer Vereinbarung.</w:t>
      </w:r>
    </w:p>
    <w:p w14:paraId="4DB92438" w14:textId="77777777" w:rsidR="00085EEF" w:rsidRDefault="00085EEF">
      <w:pPr>
        <w:spacing w:after="60"/>
        <w:rPr>
          <w:rFonts w:ascii="Arial" w:hAnsi="Arial"/>
          <w:color w:val="000000"/>
          <w:sz w:val="22"/>
        </w:rPr>
      </w:pPr>
    </w:p>
    <w:p w14:paraId="52AF5F4B" w14:textId="77777777" w:rsidR="00085EEF" w:rsidRDefault="007C04DC">
      <w:pPr>
        <w:spacing w:after="60"/>
        <w:rPr>
          <w:rFonts w:ascii="Arial" w:hAnsi="Arial" w:cs="Arial"/>
          <w:b/>
        </w:rPr>
      </w:pPr>
      <w:bookmarkStart w:id="53" w:name="_Toc53551238"/>
      <w:bookmarkStart w:id="54" w:name="_Toc57438493"/>
      <w:r>
        <w:rPr>
          <w:rFonts w:ascii="Arial" w:hAnsi="Arial" w:cs="Arial"/>
          <w:b/>
        </w:rPr>
        <w:t>2.7.3</w:t>
      </w:r>
      <w:r>
        <w:rPr>
          <w:rFonts w:ascii="Arial" w:hAnsi="Arial" w:cs="Arial"/>
          <w:b/>
        </w:rPr>
        <w:tab/>
        <w:t>Vergütung</w:t>
      </w:r>
      <w:bookmarkEnd w:id="53"/>
      <w:bookmarkEnd w:id="54"/>
    </w:p>
    <w:p w14:paraId="2CE7B01E" w14:textId="77777777" w:rsidR="00085EEF" w:rsidRDefault="007C04DC">
      <w:pPr>
        <w:jc w:val="both"/>
        <w:rPr>
          <w:rFonts w:ascii="Arial" w:hAnsi="Arial"/>
          <w:color w:val="000000"/>
          <w:sz w:val="22"/>
        </w:rPr>
      </w:pPr>
      <w:r>
        <w:rPr>
          <w:rFonts w:ascii="Arial" w:hAnsi="Arial"/>
          <w:color w:val="000000"/>
          <w:sz w:val="22"/>
        </w:rPr>
        <w:t>Die besonderen Leistungen werden nach besonderem Auftrag gemäß Angebot zum Nachweis vergütet.</w:t>
      </w:r>
    </w:p>
    <w:p w14:paraId="4F5C29A4" w14:textId="77777777" w:rsidR="00085EEF" w:rsidRDefault="00085EEF">
      <w:pPr>
        <w:pStyle w:val="berschrift1"/>
        <w:sectPr w:rsidR="00085EEF">
          <w:footnotePr>
            <w:numRestart w:val="eachPage"/>
          </w:footnotePr>
          <w:pgSz w:w="11907" w:h="16840" w:code="9"/>
          <w:pgMar w:top="709" w:right="1418" w:bottom="993" w:left="1418" w:header="720" w:footer="720" w:gutter="0"/>
          <w:cols w:space="720"/>
          <w:docGrid w:linePitch="326"/>
        </w:sectPr>
      </w:pPr>
    </w:p>
    <w:p w14:paraId="1DB66201" w14:textId="77777777" w:rsidR="00085EEF" w:rsidRDefault="007C04DC">
      <w:pPr>
        <w:pStyle w:val="berschrift1"/>
      </w:pPr>
      <w:bookmarkStart w:id="55" w:name="_Toc53551239"/>
      <w:bookmarkStart w:id="56" w:name="_Toc57438494"/>
      <w:r>
        <w:lastRenderedPageBreak/>
        <w:t>Pflichten des Auftragnehmers</w:t>
      </w:r>
      <w:bookmarkEnd w:id="55"/>
      <w:bookmarkEnd w:id="56"/>
    </w:p>
    <w:p w14:paraId="78DA89A4" w14:textId="77777777" w:rsidR="00085EEF" w:rsidRDefault="007C04DC">
      <w:pPr>
        <w:jc w:val="both"/>
        <w:rPr>
          <w:rFonts w:ascii="Arial" w:hAnsi="Arial"/>
          <w:color w:val="000000"/>
          <w:sz w:val="22"/>
        </w:rPr>
      </w:pPr>
      <w:r>
        <w:rPr>
          <w:rFonts w:ascii="Arial" w:hAnsi="Arial"/>
          <w:color w:val="000000"/>
          <w:sz w:val="22"/>
        </w:rPr>
        <w:t>Der AN hat</w:t>
      </w:r>
      <w:r>
        <w:rPr>
          <w:rFonts w:ascii="Arial" w:hAnsi="Arial"/>
          <w:sz w:val="22"/>
        </w:rPr>
        <w:t xml:space="preserve"> die Ausführung der einzelnen Leistungen unverzüglich in dem Betriebsbuch der GMA zu dokumentieren. Das Betriebsbuch ist dem AG zur Aufbewahrung zu übergeben.</w:t>
      </w:r>
    </w:p>
    <w:p w14:paraId="72DF4B24" w14:textId="77777777" w:rsidR="00085EEF" w:rsidRDefault="00085EEF">
      <w:pPr>
        <w:rPr>
          <w:rFonts w:ascii="Arial" w:hAnsi="Arial"/>
          <w:color w:val="000000"/>
          <w:sz w:val="22"/>
        </w:rPr>
      </w:pPr>
    </w:p>
    <w:p w14:paraId="7B5299F0" w14:textId="77777777" w:rsidR="00085EEF" w:rsidRDefault="007C04DC">
      <w:pPr>
        <w:spacing w:line="22" w:lineRule="atLeast"/>
        <w:ind w:right="-1"/>
        <w:jc w:val="both"/>
        <w:rPr>
          <w:rFonts w:ascii="Arial" w:hAnsi="Arial" w:cs="Arial"/>
          <w:sz w:val="22"/>
          <w:szCs w:val="22"/>
        </w:rPr>
      </w:pPr>
      <w:r>
        <w:rPr>
          <w:rFonts w:ascii="Arial" w:hAnsi="Arial" w:cs="Arial"/>
          <w:sz w:val="22"/>
          <w:szCs w:val="22"/>
        </w:rPr>
        <w:t>Für jeden angenommenen Instandsetzungsauftrag vergibt der AN zur Kennzeichnung eine eindeutige Vorgangsnummer. Nach der Einleitung qualifizierter Maßnahmen berichtet der AN dem AG (Annahmestelle lt. Anlage 1) in angemessenen Intervallen über den Fortschritt der Instandsetzung. Detaillierte Festlegungen dazu können gesondert vereinbart werden.</w:t>
      </w:r>
    </w:p>
    <w:p w14:paraId="2AE881C0" w14:textId="77777777" w:rsidR="00085EEF" w:rsidRDefault="00085EEF">
      <w:pPr>
        <w:rPr>
          <w:rFonts w:ascii="Arial" w:hAnsi="Arial"/>
          <w:color w:val="000000"/>
          <w:sz w:val="18"/>
        </w:rPr>
      </w:pPr>
    </w:p>
    <w:p w14:paraId="34C67C71" w14:textId="77777777" w:rsidR="00085EEF" w:rsidRDefault="007C04DC">
      <w:pPr>
        <w:jc w:val="both"/>
        <w:rPr>
          <w:rFonts w:ascii="Arial" w:hAnsi="Arial"/>
          <w:color w:val="000000"/>
          <w:sz w:val="22"/>
        </w:rPr>
      </w:pPr>
      <w:r>
        <w:rPr>
          <w:rFonts w:ascii="Arial" w:hAnsi="Arial"/>
          <w:color w:val="000000"/>
          <w:sz w:val="22"/>
        </w:rPr>
        <w:t>Der AN hat die Leistungen so auszuführen, dass die Sicherheit der GMA erhalten bleibt. Die Betriebsbereitschaft ist für die Dauer der Leistungen aufrechtzuerhalten, soweit dies möglich ist.</w:t>
      </w:r>
    </w:p>
    <w:p w14:paraId="3DA0BEC9" w14:textId="77777777" w:rsidR="00085EEF" w:rsidRDefault="00085EEF">
      <w:pPr>
        <w:rPr>
          <w:rFonts w:ascii="Arial" w:hAnsi="Arial"/>
          <w:color w:val="000000"/>
          <w:sz w:val="22"/>
        </w:rPr>
      </w:pPr>
    </w:p>
    <w:p w14:paraId="5AC406A6" w14:textId="77777777" w:rsidR="00085EEF" w:rsidRDefault="007C04DC">
      <w:pPr>
        <w:jc w:val="both"/>
        <w:rPr>
          <w:rFonts w:ascii="Arial" w:hAnsi="Arial"/>
          <w:color w:val="000000"/>
          <w:sz w:val="22"/>
        </w:rPr>
      </w:pPr>
      <w:r>
        <w:rPr>
          <w:rFonts w:ascii="Arial" w:hAnsi="Arial"/>
          <w:color w:val="000000"/>
          <w:sz w:val="22"/>
        </w:rPr>
        <w:t>Die allgemein anerkannten Regeln der Technik, die gesetzlichen Bestimmungen und Schutzvorschriften, insbesondere die Unfallverhütungsvorschriften, sind vom AN zu beachten.</w:t>
      </w:r>
    </w:p>
    <w:p w14:paraId="2D400225" w14:textId="77777777" w:rsidR="00085EEF" w:rsidRDefault="00085EEF">
      <w:pPr>
        <w:rPr>
          <w:rFonts w:ascii="Arial" w:hAnsi="Arial"/>
          <w:color w:val="000000"/>
          <w:sz w:val="22"/>
        </w:rPr>
      </w:pPr>
    </w:p>
    <w:p w14:paraId="0B9F183E" w14:textId="77777777" w:rsidR="00085EEF" w:rsidRDefault="007C04DC">
      <w:pPr>
        <w:jc w:val="both"/>
        <w:rPr>
          <w:rFonts w:ascii="Arial" w:hAnsi="Arial"/>
          <w:color w:val="000000"/>
          <w:sz w:val="22"/>
        </w:rPr>
      </w:pPr>
      <w:r>
        <w:rPr>
          <w:rFonts w:ascii="Arial" w:hAnsi="Arial"/>
          <w:sz w:val="22"/>
        </w:rPr>
        <w:t>Der AN hält einen ständig verfügbaren Instandhaltungsdienst vor. Er hat die Leistungen mit seinem</w:t>
      </w:r>
      <w:r>
        <w:rPr>
          <w:rFonts w:ascii="Arial" w:hAnsi="Arial"/>
          <w:color w:val="000000"/>
          <w:sz w:val="22"/>
        </w:rPr>
        <w:t xml:space="preserve"> Betrieb zu erbringen. Er darf Teile der Leistung mit Zustimmung des AG an Nachunternehmer übertragen. Er ist verpflichtet Elektrofachkräfte GMA nach DIN VDE 0833-1 Pkt. 3.1.27 einzusetzen.</w:t>
      </w:r>
    </w:p>
    <w:p w14:paraId="7171AAFB" w14:textId="77777777" w:rsidR="00085EEF" w:rsidRDefault="00085EEF">
      <w:pPr>
        <w:rPr>
          <w:rFonts w:ascii="Arial" w:hAnsi="Arial"/>
          <w:color w:val="000000"/>
          <w:sz w:val="22"/>
        </w:rPr>
      </w:pPr>
    </w:p>
    <w:p w14:paraId="30B962AF" w14:textId="77777777" w:rsidR="00085EEF" w:rsidRDefault="007C04DC">
      <w:pPr>
        <w:jc w:val="both"/>
        <w:rPr>
          <w:rFonts w:ascii="Arial" w:hAnsi="Arial"/>
          <w:color w:val="000000"/>
          <w:sz w:val="22"/>
        </w:rPr>
      </w:pPr>
      <w:r>
        <w:rPr>
          <w:rFonts w:ascii="Arial" w:hAnsi="Arial"/>
          <w:color w:val="000000"/>
          <w:sz w:val="22"/>
        </w:rPr>
        <w:t xml:space="preserve">Erkennt der AN, auch außerhalb seines Aufgabenbereichs, Fehler, welche die Betriebsbereitschaft oder Sicherheit an der GMA gefährden können, hat er die Annahmestelle des AG unverzüglich zu </w:t>
      </w:r>
      <w:r>
        <w:rPr>
          <w:rFonts w:ascii="Arial" w:hAnsi="Arial"/>
          <w:sz w:val="22"/>
        </w:rPr>
        <w:t xml:space="preserve">benachrichtigen </w:t>
      </w:r>
      <w:r>
        <w:rPr>
          <w:rFonts w:ascii="Arial" w:hAnsi="Arial"/>
          <w:color w:val="000000"/>
          <w:sz w:val="22"/>
        </w:rPr>
        <w:t xml:space="preserve">und </w:t>
      </w:r>
      <w:r>
        <w:rPr>
          <w:rFonts w:ascii="Arial" w:hAnsi="Arial"/>
          <w:sz w:val="22"/>
        </w:rPr>
        <w:t>erforderlichenfalls bei Gefahr im Verzug die Außerbetriebnahme der GMA zu veranlassen.</w:t>
      </w:r>
      <w:r>
        <w:rPr>
          <w:rFonts w:ascii="Arial" w:hAnsi="Arial"/>
          <w:color w:val="000000"/>
          <w:sz w:val="22"/>
        </w:rPr>
        <w:t xml:space="preserve"> </w:t>
      </w:r>
    </w:p>
    <w:p w14:paraId="530BA505" w14:textId="77777777" w:rsidR="00085EEF" w:rsidRDefault="00085EEF">
      <w:pPr>
        <w:rPr>
          <w:rFonts w:ascii="Arial" w:hAnsi="Arial"/>
          <w:color w:val="000000"/>
          <w:sz w:val="22"/>
        </w:rPr>
      </w:pPr>
    </w:p>
    <w:p w14:paraId="00C69BAB" w14:textId="77777777" w:rsidR="00085EEF" w:rsidRDefault="007C04DC">
      <w:pPr>
        <w:jc w:val="both"/>
        <w:rPr>
          <w:rFonts w:ascii="Arial" w:hAnsi="Arial"/>
          <w:color w:val="000000"/>
          <w:sz w:val="22"/>
        </w:rPr>
      </w:pPr>
      <w:r>
        <w:rPr>
          <w:rFonts w:ascii="Arial" w:hAnsi="Arial"/>
          <w:color w:val="000000"/>
          <w:sz w:val="22"/>
        </w:rPr>
        <w:t>Er hat fernmündliche oder mündliche Mitteilungen schriftlich zu bestätigen. Auf andere Fehler, die beseitigt werden müssen und deren Beseitigung nicht zu den vereinbarten Leistungen gehören, hat der AN den AG unverzüglich schriftlich hinzuweisen.</w:t>
      </w:r>
    </w:p>
    <w:p w14:paraId="5E4EA358" w14:textId="77777777" w:rsidR="00085EEF" w:rsidRDefault="00085EEF">
      <w:pPr>
        <w:rPr>
          <w:rFonts w:ascii="Arial" w:hAnsi="Arial"/>
          <w:color w:val="000000"/>
          <w:sz w:val="22"/>
        </w:rPr>
      </w:pPr>
    </w:p>
    <w:p w14:paraId="09DD57F7" w14:textId="77777777" w:rsidR="00085EEF" w:rsidRDefault="007C04DC">
      <w:pPr>
        <w:jc w:val="both"/>
        <w:rPr>
          <w:rFonts w:ascii="Arial" w:hAnsi="Arial"/>
          <w:color w:val="000000"/>
          <w:sz w:val="22"/>
        </w:rPr>
      </w:pPr>
      <w:r>
        <w:rPr>
          <w:rFonts w:ascii="Arial" w:hAnsi="Arial"/>
          <w:color w:val="000000"/>
          <w:sz w:val="22"/>
        </w:rPr>
        <w:t xml:space="preserve">Erkennt der AN, dass wegen Änderung der Nutzung oder Änderung der bestehenden Vorschriften andere Vereinbarungen zu diesem </w:t>
      </w:r>
      <w:r>
        <w:rPr>
          <w:rFonts w:ascii="Arial" w:hAnsi="Arial"/>
          <w:sz w:val="22"/>
        </w:rPr>
        <w:t>Vertrag oder Änderungen an der GMA notwendig</w:t>
      </w:r>
      <w:r>
        <w:rPr>
          <w:rFonts w:ascii="Arial" w:hAnsi="Arial"/>
          <w:color w:val="000000"/>
          <w:sz w:val="22"/>
        </w:rPr>
        <w:t xml:space="preserve"> werden, hat er den AG schriftlich darauf hinzuweisen und </w:t>
      </w:r>
      <w:r>
        <w:rPr>
          <w:rFonts w:ascii="Arial" w:hAnsi="Arial"/>
          <w:sz w:val="22"/>
        </w:rPr>
        <w:t>ein entsprechendes Angebot zu unterbreiten.</w:t>
      </w:r>
      <w:r>
        <w:rPr>
          <w:rFonts w:ascii="Arial" w:hAnsi="Arial"/>
          <w:color w:val="000000"/>
          <w:sz w:val="22"/>
        </w:rPr>
        <w:t xml:space="preserve"> </w:t>
      </w:r>
    </w:p>
    <w:p w14:paraId="0B845A60" w14:textId="77777777" w:rsidR="00085EEF" w:rsidRDefault="00085EEF">
      <w:pPr>
        <w:pStyle w:val="Funotentext"/>
      </w:pPr>
    </w:p>
    <w:p w14:paraId="6F8BDED4" w14:textId="77777777" w:rsidR="00085EEF" w:rsidRDefault="007C04DC">
      <w:pPr>
        <w:pStyle w:val="berschrift1"/>
      </w:pPr>
      <w:bookmarkStart w:id="57" w:name="_Toc53551240"/>
      <w:bookmarkStart w:id="58" w:name="_Toc57438495"/>
      <w:r>
        <w:t>Sicherheitsanforderungen</w:t>
      </w:r>
      <w:bookmarkEnd w:id="57"/>
      <w:bookmarkEnd w:id="58"/>
      <w:r>
        <w:t xml:space="preserve"> </w:t>
      </w:r>
    </w:p>
    <w:p w14:paraId="63F04F91" w14:textId="77777777" w:rsidR="00085EEF" w:rsidRDefault="007C04DC">
      <w:pPr>
        <w:jc w:val="both"/>
        <w:rPr>
          <w:rFonts w:ascii="Arial" w:hAnsi="Arial"/>
          <w:color w:val="000000"/>
          <w:sz w:val="22"/>
        </w:rPr>
      </w:pPr>
      <w:r>
        <w:rPr>
          <w:rFonts w:ascii="Arial" w:hAnsi="Arial"/>
          <w:color w:val="000000"/>
          <w:sz w:val="22"/>
        </w:rPr>
        <w:t xml:space="preserve">Der AN ist verpflichtet, die Anforderungen zur Sicherheit der AG gemäß Anlage 2 „Betriebssicherheit“ einzuhalten und seine mit der Wahrnehmung der Leistungen beauftragten Arbeitskräfte entsprechend zu verpflichten. </w:t>
      </w:r>
    </w:p>
    <w:p w14:paraId="152964E4" w14:textId="77777777" w:rsidR="00085EEF" w:rsidRDefault="00085EEF">
      <w:pPr>
        <w:jc w:val="both"/>
        <w:rPr>
          <w:rFonts w:ascii="Arial" w:hAnsi="Arial"/>
          <w:color w:val="000000"/>
          <w:sz w:val="22"/>
        </w:rPr>
      </w:pPr>
    </w:p>
    <w:p w14:paraId="701031ED" w14:textId="77777777" w:rsidR="00085EEF" w:rsidRDefault="007C04DC">
      <w:pPr>
        <w:jc w:val="both"/>
        <w:rPr>
          <w:rFonts w:ascii="Arial" w:hAnsi="Arial"/>
          <w:color w:val="000000"/>
          <w:sz w:val="22"/>
        </w:rPr>
      </w:pPr>
      <w:r>
        <w:rPr>
          <w:rFonts w:ascii="Arial" w:hAnsi="Arial"/>
          <w:color w:val="000000"/>
          <w:sz w:val="22"/>
        </w:rPr>
        <w:t>Diese Mitarbeiter sind dem AG im Voraus namentlich zu benennen und vom AG bestätigen zu lassen. Eine Einweisung und Verpflichtung mit Nachweis kann durch den AG bei Bedarf vorgenommen werden.</w:t>
      </w:r>
    </w:p>
    <w:p w14:paraId="38584CA8" w14:textId="77777777" w:rsidR="00085EEF" w:rsidRDefault="00085EEF">
      <w:pPr>
        <w:jc w:val="both"/>
        <w:rPr>
          <w:rFonts w:ascii="Arial" w:hAnsi="Arial"/>
          <w:color w:val="000000"/>
          <w:sz w:val="22"/>
        </w:rPr>
      </w:pPr>
    </w:p>
    <w:p w14:paraId="2E8190BD" w14:textId="77777777" w:rsidR="00085EEF" w:rsidRDefault="007C04DC">
      <w:pPr>
        <w:rPr>
          <w:rFonts w:ascii="Arial" w:hAnsi="Arial"/>
          <w:color w:val="000000"/>
          <w:sz w:val="22"/>
        </w:rPr>
      </w:pPr>
      <w:r>
        <w:rPr>
          <w:rFonts w:ascii="Arial" w:hAnsi="Arial"/>
          <w:color w:val="000000"/>
          <w:sz w:val="22"/>
        </w:rPr>
        <w:t xml:space="preserve">Der AN hat alle sicherheitsrelevanten Arbeiten im Betriebsbuch zu dokumentieren. </w:t>
      </w:r>
    </w:p>
    <w:p w14:paraId="3B9A75FB" w14:textId="77777777" w:rsidR="00085EEF" w:rsidRDefault="007C04DC">
      <w:pPr>
        <w:pStyle w:val="berschrift1"/>
      </w:pPr>
      <w:bookmarkStart w:id="59" w:name="_Toc53551241"/>
      <w:bookmarkStart w:id="60" w:name="_Toc57438496"/>
      <w:r>
        <w:t>Fernbetreuung</w:t>
      </w:r>
      <w:bookmarkEnd w:id="59"/>
      <w:bookmarkEnd w:id="60"/>
    </w:p>
    <w:p w14:paraId="2FACF76D" w14:textId="77777777" w:rsidR="00085EEF" w:rsidRDefault="007C04DC">
      <w:pPr>
        <w:jc w:val="both"/>
        <w:rPr>
          <w:rFonts w:ascii="Arial" w:hAnsi="Arial"/>
          <w:color w:val="000000"/>
          <w:sz w:val="22"/>
        </w:rPr>
      </w:pPr>
      <w:r>
        <w:rPr>
          <w:rFonts w:ascii="Arial" w:hAnsi="Arial"/>
          <w:color w:val="000000"/>
          <w:sz w:val="22"/>
        </w:rPr>
        <w:t>Als Fernbetreuung werden Tätigkeiten, gemäß DIN VDE 0833-1 Pkt. 5.1.4 und weitere Leistungen die aus der Ferne durchgeführt werden können, definiert.</w:t>
      </w:r>
    </w:p>
    <w:p w14:paraId="199CD0E4" w14:textId="77777777" w:rsidR="00085EEF" w:rsidRDefault="00085EEF">
      <w:pPr>
        <w:rPr>
          <w:rFonts w:ascii="Arial" w:hAnsi="Arial"/>
          <w:color w:val="000000"/>
          <w:sz w:val="22"/>
        </w:rPr>
      </w:pPr>
    </w:p>
    <w:p w14:paraId="30066876" w14:textId="77777777" w:rsidR="00085EEF" w:rsidRDefault="007C04DC">
      <w:pPr>
        <w:ind w:left="851" w:hanging="567"/>
        <w:rPr>
          <w:rFonts w:ascii="Arial" w:hAnsi="Arial"/>
          <w:color w:val="000000"/>
          <w:sz w:val="22"/>
        </w:rPr>
      </w:pPr>
      <w:r>
        <w:rPr>
          <w:rFonts w:ascii="Arial" w:hAnsi="Arial"/>
          <w:color w:val="000000"/>
          <w:sz w:val="22"/>
        </w:rPr>
        <w:br w:type="page"/>
      </w:r>
    </w:p>
    <w:p w14:paraId="00E24219" w14:textId="45562F61" w:rsidR="00085EEF" w:rsidRDefault="007C04DC">
      <w:pPr>
        <w:ind w:left="851" w:hanging="567"/>
        <w:rPr>
          <w:rFonts w:ascii="Arial" w:hAnsi="Arial"/>
          <w:color w:val="000000"/>
          <w:sz w:val="22"/>
        </w:rPr>
      </w:pPr>
      <w:r>
        <w:rPr>
          <w:rFonts w:ascii="Arial" w:hAnsi="Arial"/>
          <w:color w:val="000000"/>
          <w:sz w:val="17"/>
          <w:szCs w:val="17"/>
        </w:rPr>
        <w:lastRenderedPageBreak/>
        <w:object w:dxaOrig="225" w:dyaOrig="225" w14:anchorId="30FBC8A2">
          <v:shape id="_x0000_i2031" type="#_x0000_t75" style="width:10.3pt;height:9.25pt" o:ole="">
            <v:imagedata r:id="rId42" o:title=""/>
          </v:shape>
          <w:control r:id="rId138" w:name="OB51" w:shapeid="_x0000_i2031"/>
        </w:object>
      </w:r>
      <w:r>
        <w:rPr>
          <w:rFonts w:ascii="Arial" w:hAnsi="Arial"/>
          <w:color w:val="000000"/>
          <w:sz w:val="22"/>
        </w:rPr>
        <w:tab/>
        <w:t xml:space="preserve">Leistungen und Tätigkeiten dürfen nicht per Fernbetreuung erbracht werden. </w:t>
      </w:r>
    </w:p>
    <w:p w14:paraId="030E7AA6" w14:textId="77777777" w:rsidR="00085EEF" w:rsidRDefault="00085EEF">
      <w:pPr>
        <w:ind w:left="851" w:hanging="567"/>
        <w:rPr>
          <w:rFonts w:ascii="Arial" w:hAnsi="Arial"/>
          <w:color w:val="000000"/>
          <w:sz w:val="18"/>
        </w:rPr>
      </w:pPr>
    </w:p>
    <w:p w14:paraId="5D83E34F" w14:textId="75291646" w:rsidR="00085EEF" w:rsidRDefault="007C04DC">
      <w:pPr>
        <w:ind w:left="851" w:hanging="567"/>
        <w:jc w:val="both"/>
        <w:rPr>
          <w:rFonts w:ascii="Arial" w:hAnsi="Arial"/>
          <w:color w:val="000000"/>
          <w:sz w:val="22"/>
        </w:rPr>
      </w:pPr>
      <w:r>
        <w:rPr>
          <w:rFonts w:ascii="Arial" w:hAnsi="Arial"/>
          <w:color w:val="000000"/>
          <w:sz w:val="17"/>
          <w:szCs w:val="17"/>
        </w:rPr>
        <w:object w:dxaOrig="225" w:dyaOrig="225" w14:anchorId="464CC744">
          <v:shape id="_x0000_i2033" type="#_x0000_t75" style="width:10.3pt;height:9.25pt" o:ole="">
            <v:imagedata r:id="rId40" o:title=""/>
          </v:shape>
          <w:control r:id="rId139" w:name="OB52" w:shapeid="_x0000_i2033"/>
        </w:object>
      </w:r>
      <w:r>
        <w:rPr>
          <w:rFonts w:ascii="Arial" w:hAnsi="Arial"/>
          <w:color w:val="000000"/>
          <w:sz w:val="22"/>
        </w:rPr>
        <w:tab/>
        <w:t>Leistungen und Tätigkeiten dürfen, wenn die in DIN VDE 0833-1 Pkt. 5.1.4 festgelegten Bedingungen erfüllt sind, per Fernbetreuung durchgeführt werden.</w:t>
      </w:r>
    </w:p>
    <w:p w14:paraId="27B42B19" w14:textId="77777777" w:rsidR="00085EEF" w:rsidRDefault="00085EEF">
      <w:pPr>
        <w:rPr>
          <w:rFonts w:ascii="Arial" w:hAnsi="Arial"/>
          <w:color w:val="000000"/>
          <w:sz w:val="18"/>
        </w:rPr>
      </w:pPr>
    </w:p>
    <w:p w14:paraId="45E61DB2" w14:textId="6B6866A9" w:rsidR="00085EEF" w:rsidRDefault="007C04DC">
      <w:pPr>
        <w:ind w:left="851" w:hanging="567"/>
        <w:jc w:val="both"/>
        <w:rPr>
          <w:rFonts w:ascii="Arial" w:hAnsi="Arial"/>
          <w:color w:val="000000"/>
          <w:sz w:val="22"/>
        </w:rPr>
      </w:pPr>
      <w:r>
        <w:rPr>
          <w:rFonts w:ascii="Arial" w:hAnsi="Arial"/>
          <w:color w:val="000000"/>
          <w:sz w:val="17"/>
          <w:szCs w:val="17"/>
        </w:rPr>
        <w:object w:dxaOrig="225" w:dyaOrig="225" w14:anchorId="0A85626F">
          <v:shape id="_x0000_i2035" type="#_x0000_t75" style="width:10.3pt;height:9.25pt" o:ole="">
            <v:imagedata r:id="rId42" o:title=""/>
          </v:shape>
          <w:control r:id="rId140" w:name="OB53" w:shapeid="_x0000_i2035"/>
        </w:object>
      </w:r>
      <w:r>
        <w:rPr>
          <w:rFonts w:ascii="Arial" w:hAnsi="Arial"/>
          <w:color w:val="000000"/>
          <w:sz w:val="22"/>
        </w:rPr>
        <w:tab/>
        <w:t xml:space="preserve">Leistungen und Tätigkeiten dürfen, wenn die in DIN VDE 0833-1 Pkt. 5.1.4 festgelegten Bedingungen und zusätzlich die im </w:t>
      </w:r>
      <w:r>
        <w:rPr>
          <w:rFonts w:ascii="Arial" w:hAnsi="Arial"/>
          <w:color w:val="000000"/>
          <w:sz w:val="22"/>
          <w:u w:val="single"/>
        </w:rPr>
        <w:t>Anlage 2 Betriebssicherheit</w:t>
      </w:r>
      <w:r>
        <w:rPr>
          <w:rFonts w:ascii="Arial" w:hAnsi="Arial"/>
          <w:color w:val="000000"/>
          <w:sz w:val="22"/>
        </w:rPr>
        <w:t xml:space="preserve"> festgelegten Bedingungen erfüllt sind, per Fernbetreuung durchgeführt werden.</w:t>
      </w:r>
    </w:p>
    <w:p w14:paraId="280E17AC" w14:textId="77777777" w:rsidR="00085EEF" w:rsidRDefault="00085EEF">
      <w:pPr>
        <w:rPr>
          <w:rFonts w:ascii="Arial" w:hAnsi="Arial"/>
          <w:color w:val="000000"/>
          <w:sz w:val="18"/>
        </w:rPr>
      </w:pPr>
    </w:p>
    <w:p w14:paraId="3FAEEB70" w14:textId="77777777" w:rsidR="00085EEF" w:rsidRDefault="007C04DC">
      <w:pPr>
        <w:jc w:val="both"/>
        <w:rPr>
          <w:rFonts w:ascii="Arial" w:hAnsi="Arial"/>
          <w:color w:val="000000"/>
          <w:sz w:val="22"/>
        </w:rPr>
      </w:pPr>
      <w:r>
        <w:rPr>
          <w:rFonts w:ascii="Arial" w:hAnsi="Arial"/>
          <w:color w:val="000000"/>
          <w:sz w:val="22"/>
        </w:rPr>
        <w:t>Wenn Tätigkeiten per Fernbetreuung erfolgen, hat der AN nach Beendigung der Tätigkeiten dem AG einen Nachweis gemäß DIN VDE 0833-1 Pkt. 5.4 innerhalb von 5 Werktagen zuzuleiten. Dieser Nachweis ist vom AG dem Betriebsbuch hinzuzufügen.</w:t>
      </w:r>
    </w:p>
    <w:p w14:paraId="348B0C3E" w14:textId="77777777" w:rsidR="00085EEF" w:rsidRDefault="007C04DC">
      <w:pPr>
        <w:pStyle w:val="berschrift1"/>
      </w:pPr>
      <w:bookmarkStart w:id="61" w:name="_Toc53551242"/>
      <w:bookmarkStart w:id="62" w:name="_Toc57438497"/>
      <w:r>
        <w:t>Besondere Vereinbarungen</w:t>
      </w:r>
      <w:bookmarkEnd w:id="61"/>
      <w:bookmarkEnd w:id="62"/>
    </w:p>
    <w:p w14:paraId="55617738" w14:textId="77777777" w:rsidR="00085EEF" w:rsidRDefault="00085EEF">
      <w:pPr>
        <w:tabs>
          <w:tab w:val="left" w:pos="851"/>
        </w:tabs>
        <w:ind w:left="851" w:hanging="567"/>
        <w:rPr>
          <w:rFonts w:ascii="Arial" w:hAnsi="Arial"/>
          <w:color w:val="000000"/>
          <w:sz w:val="18"/>
          <w:szCs w:val="22"/>
        </w:rPr>
      </w:pPr>
    </w:p>
    <w:p w14:paraId="1727913D" w14:textId="63FA8CCF" w:rsidR="00085EEF" w:rsidRDefault="007C04DC">
      <w:pPr>
        <w:tabs>
          <w:tab w:val="left" w:pos="851"/>
        </w:tabs>
        <w:ind w:left="851" w:hanging="567"/>
        <w:rPr>
          <w:rFonts w:ascii="Arial" w:hAnsi="Arial"/>
          <w:color w:val="000000"/>
          <w:sz w:val="22"/>
          <w:szCs w:val="22"/>
        </w:rPr>
      </w:pPr>
      <w:r>
        <w:rPr>
          <w:rFonts w:ascii="Arial" w:hAnsi="Arial"/>
          <w:color w:val="000000"/>
          <w:sz w:val="17"/>
          <w:szCs w:val="17"/>
        </w:rPr>
        <w:object w:dxaOrig="225" w:dyaOrig="225" w14:anchorId="3A1DF0ED">
          <v:shape id="_x0000_i2037" type="#_x0000_t75" style="width:10.3pt;height:9.25pt" o:ole="">
            <v:imagedata r:id="rId40" o:title=""/>
          </v:shape>
          <w:control r:id="rId141" w:name="OB61" w:shapeid="_x0000_i2037"/>
        </w:object>
      </w:r>
      <w:r>
        <w:rPr>
          <w:rFonts w:ascii="Arial" w:hAnsi="Arial"/>
          <w:color w:val="000000"/>
          <w:sz w:val="22"/>
          <w:szCs w:val="22"/>
          <w:vertAlign w:val="superscript"/>
        </w:rPr>
        <w:tab/>
      </w:r>
      <w:r>
        <w:rPr>
          <w:rFonts w:ascii="Arial" w:hAnsi="Arial"/>
          <w:sz w:val="22"/>
          <w:szCs w:val="22"/>
        </w:rPr>
        <w:t>Es werden keine besonderen Vereinbarungen getroffen.</w:t>
      </w:r>
    </w:p>
    <w:p w14:paraId="63FB883B" w14:textId="77777777" w:rsidR="00085EEF" w:rsidRDefault="00085EEF">
      <w:pPr>
        <w:tabs>
          <w:tab w:val="left" w:pos="851"/>
        </w:tabs>
        <w:ind w:left="851" w:hanging="567"/>
        <w:rPr>
          <w:rFonts w:ascii="Arial" w:hAnsi="Arial"/>
          <w:color w:val="000000"/>
          <w:sz w:val="18"/>
          <w:szCs w:val="22"/>
        </w:rPr>
      </w:pPr>
    </w:p>
    <w:p w14:paraId="43A62CAE" w14:textId="3492C864" w:rsidR="00085EEF" w:rsidRDefault="007C04DC">
      <w:pPr>
        <w:tabs>
          <w:tab w:val="left" w:pos="851"/>
        </w:tabs>
        <w:ind w:left="851" w:hanging="567"/>
        <w:jc w:val="both"/>
        <w:rPr>
          <w:rFonts w:ascii="Arial" w:hAnsi="Arial"/>
          <w:sz w:val="22"/>
          <w:szCs w:val="22"/>
        </w:rPr>
      </w:pPr>
      <w:r>
        <w:rPr>
          <w:rFonts w:ascii="Arial" w:hAnsi="Arial"/>
          <w:color w:val="000000"/>
          <w:sz w:val="17"/>
          <w:szCs w:val="17"/>
        </w:rPr>
        <w:object w:dxaOrig="225" w:dyaOrig="225" w14:anchorId="29B07B35">
          <v:shape id="_x0000_i2039" type="#_x0000_t75" style="width:10.3pt;height:9.25pt" o:ole="">
            <v:imagedata r:id="rId42" o:title=""/>
          </v:shape>
          <w:control r:id="rId142" w:name="OB62" w:shapeid="_x0000_i2039"/>
        </w:object>
      </w:r>
      <w:r>
        <w:rPr>
          <w:rFonts w:ascii="Arial" w:hAnsi="Arial"/>
          <w:sz w:val="22"/>
          <w:szCs w:val="22"/>
          <w:vertAlign w:val="superscript"/>
        </w:rPr>
        <w:tab/>
      </w:r>
      <w:r>
        <w:rPr>
          <w:rFonts w:ascii="Arial" w:hAnsi="Arial"/>
          <w:sz w:val="22"/>
          <w:szCs w:val="22"/>
        </w:rPr>
        <w:t xml:space="preserve">Die Vereinbarungen gemäß der </w:t>
      </w:r>
      <w:r>
        <w:rPr>
          <w:rFonts w:ascii="Arial" w:hAnsi="Arial"/>
          <w:sz w:val="22"/>
          <w:szCs w:val="22"/>
          <w:u w:val="single"/>
        </w:rPr>
        <w:t>Anlage 3 Besondere Vereinbarungen</w:t>
      </w:r>
      <w:r>
        <w:rPr>
          <w:rFonts w:ascii="Arial" w:hAnsi="Arial"/>
          <w:sz w:val="22"/>
          <w:szCs w:val="22"/>
        </w:rPr>
        <w:t xml:space="preserve"> sind zu beachten.</w:t>
      </w:r>
    </w:p>
    <w:p w14:paraId="590CE29B" w14:textId="77777777" w:rsidR="00085EEF" w:rsidRDefault="007C04DC">
      <w:pPr>
        <w:pStyle w:val="berschrift1"/>
      </w:pPr>
      <w:bookmarkStart w:id="63" w:name="_Toc53551243"/>
      <w:bookmarkStart w:id="64" w:name="_Toc57438498"/>
      <w:r>
        <w:t>Weitere Regelungen zur Vergütung</w:t>
      </w:r>
      <w:bookmarkEnd w:id="63"/>
      <w:bookmarkEnd w:id="64"/>
    </w:p>
    <w:p w14:paraId="5E5E3484" w14:textId="77777777" w:rsidR="00085EEF" w:rsidRDefault="007C04DC">
      <w:pPr>
        <w:spacing w:line="22" w:lineRule="atLeast"/>
        <w:ind w:right="-568"/>
        <w:jc w:val="both"/>
        <w:rPr>
          <w:rFonts w:ascii="Arial" w:hAnsi="Arial"/>
          <w:color w:val="000000"/>
          <w:sz w:val="22"/>
          <w:szCs w:val="22"/>
        </w:rPr>
      </w:pPr>
      <w:bookmarkStart w:id="65" w:name="_Hlk81989390"/>
      <w:r>
        <w:rPr>
          <w:rFonts w:ascii="Arial" w:hAnsi="Arial"/>
          <w:color w:val="000000"/>
          <w:sz w:val="22"/>
          <w:szCs w:val="22"/>
        </w:rPr>
        <w:t>Der Auftragnehmer hat seine Rechnungen wie in Anlage 1 angegeben zu adressieren.</w:t>
      </w:r>
    </w:p>
    <w:p w14:paraId="5F118E7B" w14:textId="77777777" w:rsidR="00085EEF" w:rsidRDefault="00085EEF">
      <w:pPr>
        <w:spacing w:line="22" w:lineRule="atLeast"/>
        <w:ind w:right="-568"/>
        <w:jc w:val="both"/>
        <w:rPr>
          <w:rFonts w:ascii="Arial" w:hAnsi="Arial"/>
          <w:color w:val="000000"/>
          <w:sz w:val="22"/>
          <w:szCs w:val="22"/>
        </w:rPr>
      </w:pPr>
    </w:p>
    <w:p w14:paraId="3F93FF6B" w14:textId="77777777" w:rsidR="00085EEF" w:rsidRDefault="007C04DC">
      <w:pPr>
        <w:spacing w:line="22" w:lineRule="atLeast"/>
        <w:ind w:right="-568"/>
        <w:jc w:val="both"/>
        <w:rPr>
          <w:rFonts w:ascii="Arial" w:hAnsi="Arial"/>
          <w:color w:val="000000"/>
          <w:sz w:val="22"/>
          <w:szCs w:val="22"/>
        </w:rPr>
      </w:pPr>
      <w:r>
        <w:rPr>
          <w:rFonts w:ascii="Arial" w:hAnsi="Arial"/>
          <w:color w:val="000000"/>
          <w:sz w:val="22"/>
          <w:szCs w:val="22"/>
        </w:rPr>
        <w:t>Für die elektronische Rechnungsstellung gelten die Regelungen in Anlage 5.</w:t>
      </w:r>
    </w:p>
    <w:bookmarkEnd w:id="65"/>
    <w:p w14:paraId="2BBA7394" w14:textId="77777777" w:rsidR="00085EEF" w:rsidRDefault="00085EEF"/>
    <w:p w14:paraId="2AF0C816" w14:textId="77777777" w:rsidR="00085EEF" w:rsidRDefault="007C04DC">
      <w:pPr>
        <w:spacing w:line="22" w:lineRule="atLeast"/>
        <w:ind w:right="-568"/>
        <w:jc w:val="both"/>
        <w:rPr>
          <w:rFonts w:ascii="Arial" w:hAnsi="Arial"/>
          <w:color w:val="000000"/>
          <w:sz w:val="22"/>
          <w:szCs w:val="22"/>
        </w:rPr>
      </w:pPr>
      <w:r>
        <w:rPr>
          <w:rFonts w:ascii="Arial" w:hAnsi="Arial"/>
          <w:color w:val="000000"/>
          <w:sz w:val="22"/>
          <w:szCs w:val="22"/>
        </w:rPr>
        <w:t>Die in den Preisblättern vereinbarten monatlichen Vergütungen werden wie folgt gezahlt:</w:t>
      </w:r>
    </w:p>
    <w:p w14:paraId="7238CD3B" w14:textId="77777777" w:rsidR="00085EEF" w:rsidRDefault="00085EEF">
      <w:pPr>
        <w:spacing w:line="22" w:lineRule="atLeast"/>
        <w:ind w:right="-568"/>
        <w:jc w:val="both"/>
        <w:rPr>
          <w:rFonts w:ascii="Arial" w:hAnsi="Arial"/>
          <w:color w:val="000000"/>
          <w:sz w:val="20"/>
          <w:szCs w:val="22"/>
        </w:rPr>
      </w:pPr>
    </w:p>
    <w:p w14:paraId="08263717" w14:textId="21E932CF" w:rsidR="00085EEF" w:rsidRDefault="007C04DC">
      <w:pPr>
        <w:spacing w:line="22" w:lineRule="atLeast"/>
        <w:ind w:left="284" w:right="-568"/>
        <w:jc w:val="both"/>
        <w:rPr>
          <w:rFonts w:ascii="Arial" w:hAnsi="Arial"/>
          <w:color w:val="000000"/>
          <w:sz w:val="22"/>
          <w:szCs w:val="22"/>
        </w:rPr>
      </w:pPr>
      <w:r>
        <w:rPr>
          <w:rFonts w:ascii="Arial" w:hAnsi="Arial"/>
          <w:color w:val="000000"/>
          <w:sz w:val="17"/>
          <w:szCs w:val="17"/>
        </w:rPr>
        <w:object w:dxaOrig="225" w:dyaOrig="225" w14:anchorId="72736230">
          <v:shape id="_x0000_i2041" type="#_x0000_t75" style="width:10.3pt;height:9.25pt" o:ole="">
            <v:imagedata r:id="rId40" o:title=""/>
          </v:shape>
          <w:control r:id="rId143" w:name="OB71" w:shapeid="_x0000_i2041"/>
        </w:object>
      </w:r>
      <w:r>
        <w:rPr>
          <w:rFonts w:ascii="Arial" w:hAnsi="Arial"/>
          <w:color w:val="000000"/>
          <w:sz w:val="22"/>
          <w:szCs w:val="22"/>
        </w:rPr>
        <w:tab/>
        <w:t>vierteljährlich in der Mitte des Quartals</w:t>
      </w:r>
    </w:p>
    <w:p w14:paraId="3D1C1B23" w14:textId="77777777" w:rsidR="00085EEF" w:rsidRDefault="00085EEF">
      <w:pPr>
        <w:spacing w:line="22" w:lineRule="atLeast"/>
        <w:ind w:left="709" w:right="-568"/>
        <w:jc w:val="both"/>
        <w:rPr>
          <w:rFonts w:ascii="Arial" w:hAnsi="Arial"/>
          <w:color w:val="000000"/>
          <w:sz w:val="20"/>
          <w:szCs w:val="22"/>
        </w:rPr>
      </w:pPr>
    </w:p>
    <w:p w14:paraId="7A49E6E0" w14:textId="732CD1E9" w:rsidR="00085EEF" w:rsidRDefault="007C04DC">
      <w:pPr>
        <w:tabs>
          <w:tab w:val="left" w:pos="709"/>
          <w:tab w:val="right" w:leader="dot" w:pos="8789"/>
        </w:tabs>
        <w:spacing w:line="22" w:lineRule="atLeast"/>
        <w:ind w:left="284" w:right="-568"/>
        <w:jc w:val="both"/>
        <w:rPr>
          <w:rFonts w:ascii="Arial" w:hAnsi="Arial"/>
          <w:color w:val="000000"/>
          <w:sz w:val="22"/>
          <w:szCs w:val="22"/>
        </w:rPr>
      </w:pPr>
      <w:r>
        <w:rPr>
          <w:rFonts w:ascii="Arial" w:hAnsi="Arial"/>
          <w:color w:val="000000"/>
          <w:sz w:val="17"/>
          <w:szCs w:val="17"/>
        </w:rPr>
        <w:object w:dxaOrig="225" w:dyaOrig="225" w14:anchorId="4F8AC5A5">
          <v:shape id="_x0000_i2043" type="#_x0000_t75" style="width:10.3pt;height:9.25pt" o:ole="">
            <v:imagedata r:id="rId42" o:title=""/>
          </v:shape>
          <w:control r:id="rId144" w:name="OB72" w:shapeid="_x0000_i2043"/>
        </w:object>
      </w:r>
      <w:r>
        <w:rPr>
          <w:rFonts w:ascii="Arial" w:hAnsi="Arial"/>
          <w:color w:val="000000"/>
          <w:sz w:val="17"/>
          <w:szCs w:val="17"/>
        </w:rPr>
        <w:tab/>
      </w:r>
      <w:r>
        <w:object w:dxaOrig="225" w:dyaOrig="225" w14:anchorId="19CD2EAC">
          <v:shape id="_x0000_i2045" type="#_x0000_t75" style="width:397.05pt;height:13.35pt" o:ole="">
            <v:imagedata r:id="rId145" o:title=""/>
          </v:shape>
          <w:control r:id="rId146" w:name="TextBox24" w:shapeid="_x0000_i2045"/>
        </w:object>
      </w:r>
      <w:r>
        <w:rPr>
          <w:rFonts w:ascii="Courier" w:hAnsi="Courier" w:cs="Arial"/>
          <w:sz w:val="17"/>
          <w:szCs w:val="17"/>
        </w:rPr>
        <w:t xml:space="preserve"> </w:t>
      </w:r>
      <w:r>
        <w:rPr>
          <w:rStyle w:val="Funotenzeichen"/>
          <w:rFonts w:ascii="Arial" w:hAnsi="Arial" w:cs="Arial"/>
          <w:color w:val="000000"/>
          <w:sz w:val="22"/>
          <w:szCs w:val="22"/>
        </w:rPr>
        <w:footnoteReference w:customMarkFollows="1" w:id="13"/>
        <w:t>1)</w:t>
      </w:r>
    </w:p>
    <w:p w14:paraId="002B256D" w14:textId="77777777" w:rsidR="00085EEF" w:rsidRDefault="00085EEF">
      <w:pPr>
        <w:tabs>
          <w:tab w:val="right" w:leader="dot" w:pos="8789"/>
        </w:tabs>
        <w:spacing w:line="22" w:lineRule="atLeast"/>
        <w:ind w:left="709" w:right="-568"/>
        <w:jc w:val="both"/>
        <w:rPr>
          <w:rFonts w:ascii="Arial" w:hAnsi="Arial"/>
          <w:color w:val="000000"/>
          <w:sz w:val="18"/>
          <w:szCs w:val="22"/>
        </w:rPr>
      </w:pPr>
    </w:p>
    <w:p w14:paraId="1247786E" w14:textId="77777777" w:rsidR="00085EEF" w:rsidRDefault="007C04DC">
      <w:pPr>
        <w:spacing w:line="22" w:lineRule="atLeast"/>
        <w:ind w:right="-1"/>
        <w:jc w:val="both"/>
        <w:rPr>
          <w:rFonts w:ascii="Arial" w:hAnsi="Arial"/>
          <w:color w:val="000000"/>
          <w:sz w:val="22"/>
          <w:szCs w:val="22"/>
        </w:rPr>
      </w:pPr>
      <w:r>
        <w:rPr>
          <w:rFonts w:ascii="Arial" w:hAnsi="Arial"/>
          <w:color w:val="000000"/>
          <w:sz w:val="22"/>
          <w:szCs w:val="22"/>
        </w:rPr>
        <w:t>Die Vergütung ist, ausschließlich der Umsatzsteuer, für die Dauer von 12 Monaten von dem für die Angebotsabgabe festgesetzten Termin ein Festpreis. Die Fahrtkosten sind Bestandteil der Vergütung.</w:t>
      </w:r>
    </w:p>
    <w:p w14:paraId="5AE3BF6B" w14:textId="77777777" w:rsidR="00085EEF" w:rsidRDefault="00085EEF">
      <w:pPr>
        <w:spacing w:line="22" w:lineRule="atLeast"/>
        <w:ind w:right="-1"/>
        <w:jc w:val="both"/>
        <w:rPr>
          <w:rFonts w:ascii="Arial" w:hAnsi="Arial"/>
          <w:color w:val="000000"/>
          <w:sz w:val="16"/>
          <w:szCs w:val="22"/>
        </w:rPr>
      </w:pPr>
    </w:p>
    <w:p w14:paraId="6E336190" w14:textId="77777777" w:rsidR="00085EEF" w:rsidRDefault="007C04DC">
      <w:pPr>
        <w:spacing w:line="22" w:lineRule="atLeast"/>
        <w:ind w:right="-1"/>
        <w:jc w:val="both"/>
        <w:rPr>
          <w:rFonts w:ascii="Arial" w:hAnsi="Arial"/>
          <w:color w:val="000000"/>
          <w:sz w:val="22"/>
          <w:szCs w:val="22"/>
        </w:rPr>
      </w:pPr>
      <w:r>
        <w:rPr>
          <w:rFonts w:ascii="Arial" w:hAnsi="Arial"/>
          <w:color w:val="000000"/>
          <w:sz w:val="22"/>
          <w:szCs w:val="22"/>
        </w:rPr>
        <w:t>Ändert sich nach Ablauf dieser Frist das maßgebende Entgelt, so kann auf Verlangen jedes Vertragspartners die Vergütung nach folgender Preisgleitklausel angepasst werden.</w:t>
      </w:r>
    </w:p>
    <w:p w14:paraId="4432C0BB" w14:textId="77777777" w:rsidR="00085EEF" w:rsidRDefault="00085EEF">
      <w:pPr>
        <w:spacing w:line="22" w:lineRule="atLeast"/>
        <w:ind w:right="-568"/>
        <w:jc w:val="both"/>
        <w:rPr>
          <w:rFonts w:ascii="Arial" w:hAnsi="Arial"/>
          <w:sz w:val="16"/>
          <w:szCs w:val="22"/>
        </w:rPr>
      </w:pPr>
    </w:p>
    <w:p w14:paraId="6A18A3AB" w14:textId="77777777" w:rsidR="00085EEF" w:rsidRDefault="007C04DC">
      <w:pPr>
        <w:spacing w:line="22" w:lineRule="atLeast"/>
        <w:ind w:right="-568"/>
        <w:jc w:val="center"/>
        <w:rPr>
          <w:rFonts w:ascii="Arial" w:hAnsi="Arial"/>
          <w:sz w:val="22"/>
          <w:szCs w:val="22"/>
        </w:rPr>
      </w:pPr>
      <w:r>
        <w:rPr>
          <w:rFonts w:ascii="Arial" w:hAnsi="Arial"/>
          <w:position w:val="-28"/>
          <w:sz w:val="22"/>
          <w:szCs w:val="22"/>
        </w:rPr>
        <w:object w:dxaOrig="2420" w:dyaOrig="680" w14:anchorId="6F844D41">
          <v:shape id="_x0000_i1131" type="#_x0000_t75" style="width:151.2pt;height:37.05pt" o:ole="" fillcolor="window">
            <v:imagedata r:id="rId147" o:title=""/>
          </v:shape>
          <o:OLEObject Type="Embed" ProgID="Equation.3" ShapeID="_x0000_i1131" DrawAspect="Content" ObjectID="_1848660264" r:id="rId148"/>
        </w:object>
      </w:r>
    </w:p>
    <w:p w14:paraId="4E4BB9E0" w14:textId="77777777" w:rsidR="00085EEF" w:rsidRDefault="00085EEF">
      <w:pPr>
        <w:spacing w:line="22" w:lineRule="atLeast"/>
        <w:ind w:right="-568"/>
        <w:jc w:val="both"/>
        <w:rPr>
          <w:rFonts w:ascii="Arial" w:hAnsi="Arial"/>
          <w:sz w:val="16"/>
          <w:szCs w:val="22"/>
        </w:rPr>
      </w:pPr>
    </w:p>
    <w:p w14:paraId="4A26AFA6" w14:textId="77777777" w:rsidR="00085EEF" w:rsidRDefault="007C04DC">
      <w:pPr>
        <w:spacing w:line="22" w:lineRule="atLeast"/>
        <w:ind w:right="-568"/>
        <w:jc w:val="both"/>
        <w:rPr>
          <w:rFonts w:ascii="Arial" w:hAnsi="Arial"/>
          <w:sz w:val="22"/>
          <w:szCs w:val="22"/>
        </w:rPr>
      </w:pPr>
      <w:r>
        <w:rPr>
          <w:rFonts w:ascii="Arial" w:hAnsi="Arial"/>
          <w:sz w:val="22"/>
          <w:szCs w:val="22"/>
        </w:rPr>
        <w:t>Dabei bedeuten:</w:t>
      </w:r>
    </w:p>
    <w:p w14:paraId="492D5503" w14:textId="77777777" w:rsidR="00085EEF" w:rsidRDefault="00085EEF">
      <w:pPr>
        <w:spacing w:line="22" w:lineRule="atLeast"/>
        <w:ind w:right="-568"/>
        <w:jc w:val="both"/>
        <w:rPr>
          <w:rFonts w:ascii="Arial" w:hAnsi="Arial"/>
          <w:sz w:val="18"/>
          <w:szCs w:val="22"/>
        </w:rPr>
      </w:pPr>
    </w:p>
    <w:p w14:paraId="6B232888" w14:textId="77777777" w:rsidR="00085EEF" w:rsidRDefault="007C04DC">
      <w:pPr>
        <w:tabs>
          <w:tab w:val="left" w:pos="1134"/>
          <w:tab w:val="left" w:pos="1418"/>
        </w:tabs>
        <w:spacing w:after="120" w:line="30" w:lineRule="atLeast"/>
        <w:ind w:right="-567"/>
        <w:jc w:val="both"/>
        <w:rPr>
          <w:rFonts w:ascii="Arial" w:hAnsi="Arial"/>
          <w:sz w:val="22"/>
          <w:szCs w:val="22"/>
        </w:rPr>
      </w:pPr>
      <w:r>
        <w:rPr>
          <w:rFonts w:ascii="Arial" w:hAnsi="Arial"/>
          <w:sz w:val="22"/>
          <w:szCs w:val="22"/>
        </w:rPr>
        <w:t xml:space="preserve">K   </w:t>
      </w:r>
      <w:r>
        <w:rPr>
          <w:rFonts w:ascii="Arial" w:hAnsi="Arial"/>
          <w:sz w:val="22"/>
          <w:szCs w:val="22"/>
        </w:rPr>
        <w:tab/>
        <w:t xml:space="preserve">= </w:t>
      </w:r>
      <w:r>
        <w:rPr>
          <w:rFonts w:ascii="Arial" w:hAnsi="Arial"/>
          <w:sz w:val="22"/>
          <w:szCs w:val="22"/>
        </w:rPr>
        <w:tab/>
        <w:t>Vergütung - ohne Umsatzsteuer - bei Vertragsangebot</w:t>
      </w:r>
    </w:p>
    <w:p w14:paraId="3ED6DE72" w14:textId="77777777" w:rsidR="00085EEF" w:rsidRDefault="007C04DC">
      <w:pPr>
        <w:tabs>
          <w:tab w:val="left" w:pos="1134"/>
          <w:tab w:val="left" w:pos="1418"/>
        </w:tabs>
        <w:spacing w:after="120" w:line="30" w:lineRule="atLeast"/>
        <w:ind w:right="-567"/>
        <w:jc w:val="both"/>
        <w:rPr>
          <w:rFonts w:ascii="Arial" w:hAnsi="Arial"/>
          <w:sz w:val="22"/>
          <w:szCs w:val="22"/>
        </w:rPr>
      </w:pPr>
      <w:r>
        <w:rPr>
          <w:rFonts w:ascii="Arial" w:hAnsi="Arial"/>
          <w:sz w:val="22"/>
          <w:szCs w:val="22"/>
        </w:rPr>
        <w:t>K</w:t>
      </w:r>
      <w:r>
        <w:rPr>
          <w:rFonts w:ascii="Arial" w:hAnsi="Arial"/>
          <w:position w:val="-6"/>
          <w:sz w:val="22"/>
          <w:szCs w:val="22"/>
          <w:vertAlign w:val="subscript"/>
        </w:rPr>
        <w:t>n</w:t>
      </w:r>
      <w:r>
        <w:rPr>
          <w:rFonts w:ascii="Arial" w:hAnsi="Arial"/>
          <w:sz w:val="22"/>
          <w:szCs w:val="22"/>
        </w:rPr>
        <w:t xml:space="preserve"> </w:t>
      </w:r>
      <w:r>
        <w:rPr>
          <w:rFonts w:ascii="Arial" w:hAnsi="Arial"/>
          <w:sz w:val="22"/>
          <w:szCs w:val="22"/>
        </w:rPr>
        <w:tab/>
        <w:t xml:space="preserve">= </w:t>
      </w:r>
      <w:r>
        <w:rPr>
          <w:rFonts w:ascii="Arial" w:hAnsi="Arial"/>
          <w:sz w:val="22"/>
          <w:szCs w:val="22"/>
        </w:rPr>
        <w:tab/>
        <w:t>neue Vergütung</w:t>
      </w:r>
    </w:p>
    <w:tbl>
      <w:tblPr>
        <w:tblW w:w="9534" w:type="dxa"/>
        <w:tblLook w:val="04A0" w:firstRow="1" w:lastRow="0" w:firstColumn="1" w:lastColumn="0" w:noHBand="0" w:noVBand="1"/>
      </w:tblPr>
      <w:tblGrid>
        <w:gridCol w:w="4928"/>
        <w:gridCol w:w="4606"/>
      </w:tblGrid>
      <w:tr w:rsidR="00085EEF" w14:paraId="4397D137" w14:textId="77777777">
        <w:tc>
          <w:tcPr>
            <w:tcW w:w="4928" w:type="dxa"/>
            <w:shd w:val="clear" w:color="auto" w:fill="auto"/>
          </w:tcPr>
          <w:p w14:paraId="54208AC3" w14:textId="420BF726" w:rsidR="00085EEF" w:rsidRDefault="007C04DC">
            <w:pPr>
              <w:tabs>
                <w:tab w:val="left" w:pos="1134"/>
                <w:tab w:val="left" w:pos="1418"/>
              </w:tabs>
              <w:spacing w:after="120" w:line="30" w:lineRule="atLeast"/>
              <w:ind w:right="-567"/>
              <w:jc w:val="both"/>
              <w:rPr>
                <w:rFonts w:ascii="Arial" w:hAnsi="Arial"/>
                <w:sz w:val="22"/>
                <w:szCs w:val="22"/>
              </w:rPr>
            </w:pPr>
            <w:r>
              <w:rPr>
                <w:rFonts w:ascii="Arial" w:hAnsi="Arial"/>
                <w:sz w:val="22"/>
                <w:szCs w:val="22"/>
              </w:rPr>
              <w:t>P</w:t>
            </w:r>
            <w:r>
              <w:rPr>
                <w:rFonts w:ascii="Arial" w:hAnsi="Arial"/>
                <w:position w:val="-6"/>
                <w:sz w:val="22"/>
                <w:szCs w:val="22"/>
                <w:vertAlign w:val="subscript"/>
              </w:rPr>
              <w:t>A</w:t>
            </w:r>
            <w:r>
              <w:rPr>
                <w:rFonts w:ascii="Arial" w:hAnsi="Arial"/>
                <w:sz w:val="22"/>
                <w:szCs w:val="22"/>
              </w:rPr>
              <w:t xml:space="preserve"> </w:t>
            </w:r>
            <w:r>
              <w:rPr>
                <w:rFonts w:ascii="Arial" w:hAnsi="Arial"/>
                <w:sz w:val="22"/>
                <w:szCs w:val="22"/>
              </w:rPr>
              <w:tab/>
              <w:t xml:space="preserve">= </w:t>
            </w:r>
            <w:r>
              <w:rPr>
                <w:rFonts w:ascii="Arial" w:hAnsi="Arial"/>
                <w:sz w:val="22"/>
                <w:szCs w:val="22"/>
              </w:rPr>
              <w:tab/>
            </w:r>
            <w:r>
              <w:rPr>
                <w:vertAlign w:val="subscript"/>
              </w:rPr>
              <w:object w:dxaOrig="225" w:dyaOrig="225" w14:anchorId="4194AF79">
                <v:shape id="_x0000_i2047" type="#_x0000_t75" style="width:26.75pt;height:14.4pt" o:ole="">
                  <v:imagedata r:id="rId149" o:title=""/>
                </v:shape>
                <w:control r:id="rId150" w:name="TextBox25" w:shapeid="_x0000_i2047"/>
              </w:object>
            </w:r>
            <w:r>
              <w:rPr>
                <w:vertAlign w:val="subscript"/>
              </w:rPr>
              <w:t xml:space="preserve"> </w:t>
            </w:r>
            <w:r>
              <w:rPr>
                <w:rFonts w:ascii="Arial" w:hAnsi="Arial"/>
                <w:sz w:val="22"/>
                <w:szCs w:val="22"/>
              </w:rPr>
              <w:t>= Allgemeinkostenanteil</w:t>
            </w:r>
            <w:r>
              <w:rPr>
                <w:rStyle w:val="Funotenzeichen"/>
                <w:sz w:val="22"/>
                <w:szCs w:val="22"/>
              </w:rPr>
              <w:footnoteReference w:customMarkFollows="1" w:id="14"/>
              <w:t>2</w:t>
            </w:r>
            <w:r>
              <w:rPr>
                <w:rFonts w:ascii="Arial" w:hAnsi="Arial"/>
                <w:sz w:val="22"/>
                <w:szCs w:val="22"/>
                <w:vertAlign w:val="superscript"/>
              </w:rPr>
              <w:t>)</w:t>
            </w:r>
          </w:p>
        </w:tc>
        <w:tc>
          <w:tcPr>
            <w:tcW w:w="4606" w:type="dxa"/>
            <w:vMerge w:val="restart"/>
            <w:shd w:val="clear" w:color="auto" w:fill="auto"/>
            <w:vAlign w:val="center"/>
          </w:tcPr>
          <w:p w14:paraId="7F784263" w14:textId="77777777" w:rsidR="00085EEF" w:rsidRDefault="007C04DC">
            <w:pPr>
              <w:tabs>
                <w:tab w:val="left" w:pos="1134"/>
                <w:tab w:val="left" w:pos="1418"/>
              </w:tabs>
              <w:spacing w:after="120" w:line="30" w:lineRule="atLeast"/>
              <w:ind w:left="215" w:right="-567"/>
              <w:jc w:val="both"/>
              <w:rPr>
                <w:rFonts w:ascii="Arial" w:hAnsi="Arial"/>
                <w:sz w:val="22"/>
                <w:szCs w:val="22"/>
              </w:rPr>
            </w:pPr>
            <w:r>
              <w:rPr>
                <w:rFonts w:ascii="Arial" w:hAnsi="Arial"/>
                <w:b/>
                <w:position w:val="-10"/>
                <w:sz w:val="22"/>
                <w:szCs w:val="22"/>
              </w:rPr>
              <w:object w:dxaOrig="2020" w:dyaOrig="340" w14:anchorId="001C8E5A">
                <v:shape id="_x0000_i1133" type="#_x0000_t75" style="width:188.25pt;height:37.05pt" o:ole="" fillcolor="window">
                  <v:imagedata r:id="rId151" o:title=""/>
                </v:shape>
                <o:OLEObject Type="Embed" ProgID="Equation.3" ShapeID="_x0000_i1133" DrawAspect="Content" ObjectID="_1848660265" r:id="rId152"/>
              </w:object>
            </w:r>
          </w:p>
        </w:tc>
      </w:tr>
      <w:tr w:rsidR="00085EEF" w14:paraId="76A9B12B" w14:textId="77777777">
        <w:tc>
          <w:tcPr>
            <w:tcW w:w="4928" w:type="dxa"/>
            <w:shd w:val="clear" w:color="auto" w:fill="auto"/>
          </w:tcPr>
          <w:p w14:paraId="3242118F" w14:textId="78F555EE" w:rsidR="00085EEF" w:rsidRDefault="007C04DC">
            <w:pPr>
              <w:tabs>
                <w:tab w:val="left" w:pos="1134"/>
                <w:tab w:val="left" w:pos="1418"/>
              </w:tabs>
              <w:spacing w:after="120" w:line="30" w:lineRule="atLeast"/>
              <w:ind w:right="-567"/>
              <w:jc w:val="both"/>
              <w:rPr>
                <w:rFonts w:ascii="Arial" w:hAnsi="Arial"/>
                <w:sz w:val="22"/>
                <w:szCs w:val="22"/>
              </w:rPr>
            </w:pPr>
            <w:r>
              <w:rPr>
                <w:rFonts w:ascii="Arial" w:hAnsi="Arial"/>
                <w:sz w:val="22"/>
                <w:szCs w:val="22"/>
              </w:rPr>
              <w:t>P</w:t>
            </w:r>
            <w:r>
              <w:rPr>
                <w:rFonts w:ascii="Arial" w:hAnsi="Arial"/>
                <w:position w:val="-6"/>
                <w:sz w:val="22"/>
                <w:szCs w:val="22"/>
                <w:vertAlign w:val="subscript"/>
              </w:rPr>
              <w:t>L</w:t>
            </w:r>
            <w:r>
              <w:rPr>
                <w:rFonts w:ascii="Arial" w:hAnsi="Arial"/>
                <w:sz w:val="22"/>
                <w:szCs w:val="22"/>
              </w:rPr>
              <w:t xml:space="preserve"> </w:t>
            </w:r>
            <w:r>
              <w:rPr>
                <w:rFonts w:ascii="Arial" w:hAnsi="Arial"/>
                <w:sz w:val="22"/>
                <w:szCs w:val="22"/>
              </w:rPr>
              <w:tab/>
              <w:t xml:space="preserve">= </w:t>
            </w:r>
            <w:r>
              <w:rPr>
                <w:rFonts w:ascii="Arial" w:hAnsi="Arial"/>
                <w:sz w:val="22"/>
                <w:szCs w:val="22"/>
              </w:rPr>
              <w:tab/>
            </w:r>
            <w:r>
              <w:object w:dxaOrig="225" w:dyaOrig="225" w14:anchorId="628DBA8E">
                <v:shape id="_x0000_i2050" type="#_x0000_t75" style="width:26.75pt;height:13.35pt" o:ole="">
                  <v:imagedata r:id="rId153" o:title=""/>
                </v:shape>
                <w:control r:id="rId154" w:name="TextBox26" w:shapeid="_x0000_i2050"/>
              </w:object>
            </w:r>
            <w:r>
              <w:rPr>
                <w:rFonts w:ascii="Arial" w:hAnsi="Arial"/>
                <w:color w:val="000000"/>
                <w:sz w:val="22"/>
                <w:szCs w:val="22"/>
              </w:rPr>
              <w:t xml:space="preserve"> </w:t>
            </w:r>
            <w:r>
              <w:rPr>
                <w:rFonts w:ascii="Arial" w:hAnsi="Arial"/>
                <w:sz w:val="22"/>
                <w:szCs w:val="22"/>
              </w:rPr>
              <w:t>= Entgeltkostenanteil</w:t>
            </w:r>
            <w:r>
              <w:rPr>
                <w:rFonts w:ascii="Arial" w:hAnsi="Arial"/>
                <w:color w:val="000000"/>
                <w:sz w:val="22"/>
                <w:szCs w:val="22"/>
                <w:vertAlign w:val="superscript"/>
              </w:rPr>
              <w:t>2)</w:t>
            </w:r>
            <w:r>
              <w:rPr>
                <w:rFonts w:ascii="Arial" w:hAnsi="Arial"/>
                <w:sz w:val="22"/>
                <w:szCs w:val="22"/>
              </w:rPr>
              <w:t xml:space="preserve"> </w:t>
            </w:r>
          </w:p>
        </w:tc>
        <w:tc>
          <w:tcPr>
            <w:tcW w:w="4606" w:type="dxa"/>
            <w:vMerge/>
            <w:shd w:val="clear" w:color="auto" w:fill="auto"/>
          </w:tcPr>
          <w:p w14:paraId="2BA867FA" w14:textId="77777777" w:rsidR="00085EEF" w:rsidRDefault="00085EEF">
            <w:pPr>
              <w:tabs>
                <w:tab w:val="left" w:pos="1134"/>
                <w:tab w:val="left" w:pos="1418"/>
              </w:tabs>
              <w:spacing w:after="120" w:line="30" w:lineRule="atLeast"/>
              <w:ind w:right="-567"/>
              <w:jc w:val="both"/>
              <w:rPr>
                <w:rFonts w:ascii="Arial" w:hAnsi="Arial"/>
                <w:sz w:val="22"/>
                <w:szCs w:val="22"/>
              </w:rPr>
            </w:pPr>
          </w:p>
        </w:tc>
      </w:tr>
    </w:tbl>
    <w:p w14:paraId="66FEA62C" w14:textId="521A368A" w:rsidR="00085EEF" w:rsidRDefault="007C04DC">
      <w:pPr>
        <w:tabs>
          <w:tab w:val="left" w:pos="1134"/>
          <w:tab w:val="left" w:pos="1418"/>
        </w:tabs>
        <w:spacing w:after="120" w:line="30" w:lineRule="atLeast"/>
        <w:ind w:right="-567"/>
        <w:rPr>
          <w:rFonts w:ascii="Arial" w:hAnsi="Arial"/>
          <w:sz w:val="22"/>
          <w:szCs w:val="22"/>
        </w:rPr>
      </w:pPr>
      <w:r>
        <w:rPr>
          <w:rFonts w:ascii="Arial" w:hAnsi="Arial"/>
          <w:sz w:val="22"/>
          <w:szCs w:val="22"/>
        </w:rPr>
        <w:t xml:space="preserve">L   </w:t>
      </w:r>
      <w:r>
        <w:rPr>
          <w:rFonts w:ascii="Arial" w:hAnsi="Arial"/>
          <w:sz w:val="22"/>
          <w:szCs w:val="22"/>
        </w:rPr>
        <w:tab/>
        <w:t xml:space="preserve">= </w:t>
      </w:r>
      <w:r>
        <w:rPr>
          <w:rFonts w:ascii="Arial" w:hAnsi="Arial"/>
          <w:sz w:val="22"/>
          <w:szCs w:val="22"/>
        </w:rPr>
        <w:tab/>
      </w:r>
      <w:r>
        <w:object w:dxaOrig="225" w:dyaOrig="225" w14:anchorId="723ACBB3">
          <v:shape id="_x0000_i2053" type="#_x0000_t75" style="width:44.25pt;height:13.35pt" o:ole="">
            <v:imagedata r:id="rId155" o:title=""/>
          </v:shape>
          <w:control r:id="rId156" w:name="TextBox27" w:shapeid="_x0000_i2053"/>
        </w:object>
      </w:r>
      <w:r>
        <w:rPr>
          <w:rFonts w:ascii="Courier" w:hAnsi="Courier"/>
          <w:color w:val="000000"/>
          <w:sz w:val="17"/>
          <w:szCs w:val="17"/>
        </w:rPr>
        <w:t xml:space="preserve"> </w:t>
      </w:r>
      <w:r>
        <w:rPr>
          <w:rFonts w:ascii="Arial" w:hAnsi="Arial" w:cs="Arial"/>
          <w:color w:val="000000"/>
          <w:sz w:val="22"/>
          <w:szCs w:val="22"/>
        </w:rPr>
        <w:t>€</w:t>
      </w:r>
      <w:r>
        <w:rPr>
          <w:rFonts w:ascii="Courier" w:hAnsi="Courier"/>
          <w:color w:val="000000"/>
          <w:sz w:val="17"/>
          <w:szCs w:val="17"/>
        </w:rPr>
        <w:t>/</w:t>
      </w:r>
      <w:r>
        <w:rPr>
          <w:rFonts w:ascii="Arial" w:hAnsi="Arial"/>
          <w:sz w:val="22"/>
          <w:szCs w:val="22"/>
        </w:rPr>
        <w:t>Std. = Entgelt der maßgebenden Entgeltgruppe bei Vertragsangebot</w:t>
      </w:r>
      <w:r>
        <w:rPr>
          <w:rFonts w:ascii="Arial" w:hAnsi="Arial"/>
          <w:color w:val="000000"/>
          <w:sz w:val="22"/>
          <w:szCs w:val="22"/>
          <w:vertAlign w:val="superscript"/>
        </w:rPr>
        <w:t>2)</w:t>
      </w:r>
      <w:r>
        <w:rPr>
          <w:rFonts w:ascii="Arial" w:hAnsi="Arial"/>
          <w:sz w:val="22"/>
          <w:szCs w:val="22"/>
        </w:rPr>
        <w:t xml:space="preserve"> </w:t>
      </w:r>
    </w:p>
    <w:p w14:paraId="5239C105" w14:textId="77777777" w:rsidR="00085EEF" w:rsidRDefault="007C04DC">
      <w:pPr>
        <w:tabs>
          <w:tab w:val="left" w:pos="1134"/>
          <w:tab w:val="left" w:pos="1418"/>
        </w:tabs>
        <w:spacing w:after="120" w:line="30" w:lineRule="atLeast"/>
        <w:ind w:right="-567"/>
        <w:rPr>
          <w:rFonts w:ascii="Arial" w:hAnsi="Arial"/>
          <w:sz w:val="22"/>
          <w:szCs w:val="22"/>
        </w:rPr>
      </w:pPr>
      <w:r>
        <w:rPr>
          <w:rFonts w:ascii="Arial" w:hAnsi="Arial"/>
          <w:sz w:val="22"/>
          <w:szCs w:val="22"/>
        </w:rPr>
        <w:t>L</w:t>
      </w:r>
      <w:r>
        <w:rPr>
          <w:rFonts w:ascii="Arial" w:hAnsi="Arial"/>
          <w:position w:val="-6"/>
          <w:sz w:val="22"/>
          <w:szCs w:val="22"/>
          <w:vertAlign w:val="subscript"/>
        </w:rPr>
        <w:t>n</w:t>
      </w:r>
      <w:r>
        <w:rPr>
          <w:rFonts w:ascii="Arial" w:hAnsi="Arial"/>
          <w:sz w:val="22"/>
          <w:szCs w:val="22"/>
        </w:rPr>
        <w:t xml:space="preserve"> </w:t>
      </w:r>
      <w:r>
        <w:rPr>
          <w:rFonts w:ascii="Arial" w:hAnsi="Arial"/>
          <w:sz w:val="22"/>
          <w:szCs w:val="22"/>
        </w:rPr>
        <w:tab/>
        <w:t xml:space="preserve">= </w:t>
      </w:r>
      <w:r>
        <w:rPr>
          <w:rFonts w:ascii="Arial" w:hAnsi="Arial"/>
          <w:sz w:val="22"/>
          <w:szCs w:val="22"/>
        </w:rPr>
        <w:tab/>
        <w:t>neues Entgelt der maßgebenden Entgeltgruppe</w:t>
      </w:r>
    </w:p>
    <w:p w14:paraId="0CAED142" w14:textId="3E6B658E" w:rsidR="00085EEF" w:rsidRDefault="007C04DC">
      <w:pPr>
        <w:tabs>
          <w:tab w:val="left" w:pos="3472"/>
          <w:tab w:val="right" w:leader="dot" w:pos="8931"/>
        </w:tabs>
        <w:spacing w:line="22" w:lineRule="atLeast"/>
        <w:ind w:right="-567"/>
        <w:jc w:val="both"/>
        <w:rPr>
          <w:rFonts w:ascii="Arial" w:hAnsi="Arial"/>
          <w:color w:val="000000"/>
          <w:sz w:val="22"/>
          <w:szCs w:val="22"/>
          <w:vertAlign w:val="superscript"/>
        </w:rPr>
      </w:pPr>
      <w:r>
        <w:rPr>
          <w:rFonts w:ascii="Arial" w:hAnsi="Arial"/>
          <w:sz w:val="22"/>
          <w:szCs w:val="22"/>
        </w:rPr>
        <w:lastRenderedPageBreak/>
        <w:t xml:space="preserve">Maßgebender Tarifvertrag </w:t>
      </w:r>
      <w:r>
        <w:object w:dxaOrig="225" w:dyaOrig="225" w14:anchorId="54A592C1">
          <v:shape id="_x0000_i2055" type="#_x0000_t75" style="width:332.25pt;height:13.35pt" o:ole="">
            <v:imagedata r:id="rId157" o:title=""/>
          </v:shape>
          <w:control r:id="rId158" w:name="TextBox28" w:shapeid="_x0000_i2055"/>
        </w:object>
      </w:r>
      <w:r>
        <w:rPr>
          <w:rFonts w:ascii="Courier" w:hAnsi="Courier" w:cs="Arial"/>
          <w:sz w:val="17"/>
          <w:szCs w:val="17"/>
        </w:rPr>
        <w:t xml:space="preserve"> </w:t>
      </w:r>
      <w:r>
        <w:rPr>
          <w:rFonts w:ascii="Arial" w:hAnsi="Arial"/>
          <w:color w:val="000000"/>
          <w:sz w:val="22"/>
          <w:szCs w:val="22"/>
          <w:vertAlign w:val="superscript"/>
        </w:rPr>
        <w:t>2)</w:t>
      </w:r>
    </w:p>
    <w:p w14:paraId="299E8ECB" w14:textId="77777777" w:rsidR="00085EEF" w:rsidRDefault="00085EEF">
      <w:pPr>
        <w:tabs>
          <w:tab w:val="left" w:pos="3472"/>
          <w:tab w:val="right" w:leader="dot" w:pos="8931"/>
        </w:tabs>
        <w:spacing w:line="22" w:lineRule="atLeast"/>
        <w:ind w:right="-567"/>
        <w:jc w:val="both"/>
        <w:rPr>
          <w:rFonts w:ascii="Arial" w:hAnsi="Arial"/>
          <w:position w:val="6"/>
          <w:sz w:val="16"/>
          <w:szCs w:val="22"/>
        </w:rPr>
      </w:pPr>
    </w:p>
    <w:p w14:paraId="42D8D5F7" w14:textId="1001F8ED" w:rsidR="00085EEF" w:rsidRDefault="007C04DC">
      <w:pPr>
        <w:tabs>
          <w:tab w:val="left" w:pos="3101"/>
          <w:tab w:val="right" w:leader="dot" w:pos="8931"/>
        </w:tabs>
        <w:spacing w:after="120" w:line="22" w:lineRule="atLeast"/>
        <w:ind w:right="-568"/>
        <w:jc w:val="both"/>
        <w:rPr>
          <w:rFonts w:ascii="Arial" w:hAnsi="Arial"/>
          <w:sz w:val="22"/>
          <w:szCs w:val="22"/>
        </w:rPr>
      </w:pPr>
      <w:r>
        <w:rPr>
          <w:rFonts w:ascii="Arial" w:hAnsi="Arial"/>
          <w:sz w:val="22"/>
          <w:szCs w:val="22"/>
        </w:rPr>
        <w:t xml:space="preserve">Maßgebende Entgeltgruppe </w:t>
      </w:r>
      <w:r>
        <w:object w:dxaOrig="225" w:dyaOrig="225" w14:anchorId="6EFBD259">
          <v:shape id="_x0000_i2057" type="#_x0000_t75" style="width:332.25pt;height:13.35pt" o:ole="">
            <v:imagedata r:id="rId157" o:title=""/>
          </v:shape>
          <w:control r:id="rId159" w:name="TextBox29" w:shapeid="_x0000_i2057"/>
        </w:object>
      </w:r>
      <w:r>
        <w:rPr>
          <w:rFonts w:ascii="Arial" w:hAnsi="Arial"/>
          <w:color w:val="000000"/>
          <w:sz w:val="22"/>
          <w:szCs w:val="22"/>
          <w:vertAlign w:val="superscript"/>
        </w:rPr>
        <w:t>2)</w:t>
      </w:r>
    </w:p>
    <w:p w14:paraId="139544DE" w14:textId="77777777" w:rsidR="00085EEF" w:rsidRDefault="007C04DC">
      <w:pPr>
        <w:spacing w:line="22" w:lineRule="atLeast"/>
        <w:jc w:val="both"/>
        <w:rPr>
          <w:rFonts w:ascii="Arial" w:hAnsi="Arial" w:cs="Arial"/>
          <w:sz w:val="22"/>
          <w:szCs w:val="22"/>
        </w:rPr>
      </w:pPr>
      <w:r>
        <w:rPr>
          <w:rFonts w:ascii="Arial" w:hAnsi="Arial" w:cs="Arial"/>
          <w:sz w:val="22"/>
          <w:szCs w:val="22"/>
        </w:rPr>
        <w:t>Bei tariflosem Zustand gelten die maßgebenden orts- oder gewerbeüblichen Betriebsvereinbarungen.</w:t>
      </w:r>
    </w:p>
    <w:p w14:paraId="607FADD9" w14:textId="77777777" w:rsidR="00085EEF" w:rsidRDefault="00085EEF">
      <w:pPr>
        <w:spacing w:line="22" w:lineRule="atLeast"/>
        <w:jc w:val="both"/>
        <w:rPr>
          <w:rFonts w:ascii="Arial" w:hAnsi="Arial" w:cs="Arial"/>
          <w:sz w:val="18"/>
          <w:szCs w:val="22"/>
        </w:rPr>
      </w:pPr>
    </w:p>
    <w:p w14:paraId="1D3D3653" w14:textId="77777777" w:rsidR="00085EEF" w:rsidRDefault="007C04DC">
      <w:pPr>
        <w:spacing w:line="22" w:lineRule="atLeast"/>
        <w:jc w:val="both"/>
        <w:rPr>
          <w:rFonts w:ascii="Arial" w:hAnsi="Arial" w:cs="Arial"/>
          <w:sz w:val="22"/>
          <w:szCs w:val="22"/>
        </w:rPr>
      </w:pPr>
      <w:r>
        <w:rPr>
          <w:rFonts w:ascii="Arial" w:hAnsi="Arial" w:cs="Arial"/>
          <w:sz w:val="22"/>
          <w:szCs w:val="22"/>
        </w:rPr>
        <w:t>Die Anpassung erfolgt mit Wirkung vom 1. des dem Verlangen folgenden Monats.</w:t>
      </w:r>
    </w:p>
    <w:p w14:paraId="5059D57C" w14:textId="77777777" w:rsidR="00085EEF" w:rsidRDefault="00085EEF">
      <w:pPr>
        <w:spacing w:line="22" w:lineRule="atLeast"/>
        <w:jc w:val="both"/>
        <w:rPr>
          <w:rFonts w:ascii="Arial" w:hAnsi="Arial" w:cs="Arial"/>
          <w:sz w:val="18"/>
          <w:szCs w:val="22"/>
        </w:rPr>
      </w:pPr>
    </w:p>
    <w:p w14:paraId="215FCCE4" w14:textId="77777777" w:rsidR="00085EEF" w:rsidRDefault="007C04DC">
      <w:pPr>
        <w:spacing w:line="22" w:lineRule="atLeast"/>
        <w:jc w:val="both"/>
        <w:rPr>
          <w:rFonts w:ascii="Arial" w:hAnsi="Arial" w:cs="Arial"/>
          <w:sz w:val="22"/>
          <w:szCs w:val="22"/>
          <w:vertAlign w:val="superscript"/>
        </w:rPr>
      </w:pPr>
      <w:r>
        <w:rPr>
          <w:rFonts w:ascii="Arial" w:hAnsi="Arial" w:cs="Arial"/>
          <w:sz w:val="22"/>
          <w:szCs w:val="22"/>
        </w:rPr>
        <w:t>Für Leistungen außerhalb der vereinbarten Ausführungszeiten gelten die folgenden Zuschläge auf die vereinbarten Einheitspreise:</w:t>
      </w:r>
    </w:p>
    <w:p w14:paraId="73440E4F" w14:textId="77777777" w:rsidR="00085EEF" w:rsidRDefault="00085EEF">
      <w:pPr>
        <w:spacing w:line="22" w:lineRule="atLeast"/>
        <w:jc w:val="both"/>
        <w:rPr>
          <w:rFonts w:ascii="Arial" w:hAnsi="Arial" w:cs="Arial"/>
          <w:sz w:val="18"/>
          <w:szCs w:val="22"/>
        </w:rPr>
      </w:pPr>
    </w:p>
    <w:p w14:paraId="14E5D17B" w14:textId="24C2F0D2" w:rsidR="00085EEF" w:rsidRDefault="007C04DC">
      <w:pPr>
        <w:tabs>
          <w:tab w:val="left" w:pos="6096"/>
          <w:tab w:val="right" w:pos="9072"/>
        </w:tabs>
        <w:spacing w:after="120" w:line="22" w:lineRule="atLeast"/>
        <w:jc w:val="both"/>
        <w:rPr>
          <w:rFonts w:ascii="Arial" w:hAnsi="Arial" w:cs="Arial"/>
          <w:sz w:val="22"/>
          <w:szCs w:val="22"/>
        </w:rPr>
      </w:pPr>
      <w:r>
        <w:rPr>
          <w:rFonts w:ascii="Arial" w:hAnsi="Arial" w:cs="Arial"/>
          <w:sz w:val="22"/>
          <w:szCs w:val="22"/>
        </w:rPr>
        <w:t xml:space="preserve">- Leistungen außerhalb der vereinbarten Ausführungszeiten </w:t>
      </w:r>
      <w:r>
        <w:rPr>
          <w:rFonts w:ascii="Arial" w:hAnsi="Arial" w:cs="Arial"/>
          <w:sz w:val="22"/>
          <w:szCs w:val="22"/>
        </w:rPr>
        <w:tab/>
        <w:t>ZA</w:t>
      </w:r>
      <w:r>
        <w:rPr>
          <w:rFonts w:ascii="Arial" w:hAnsi="Arial" w:cs="Arial"/>
          <w:sz w:val="22"/>
          <w:szCs w:val="22"/>
        </w:rPr>
        <w:tab/>
      </w:r>
      <w:r>
        <w:object w:dxaOrig="225" w:dyaOrig="225" w14:anchorId="4DC1912C">
          <v:shape id="_x0000_i2059" type="#_x0000_t75" style="width:26.75pt;height:13.35pt" o:ole="">
            <v:imagedata r:id="rId153" o:title=""/>
          </v:shape>
          <w:control r:id="rId160" w:name="TextBox30" w:shapeid="_x0000_i2059"/>
        </w:object>
      </w:r>
      <w:r>
        <w:rPr>
          <w:rFonts w:ascii="Arial" w:hAnsi="Arial" w:cs="Arial"/>
          <w:sz w:val="28"/>
          <w:szCs w:val="22"/>
        </w:rPr>
        <w:t xml:space="preserve"> </w:t>
      </w:r>
      <w:r>
        <w:rPr>
          <w:rFonts w:ascii="Arial" w:hAnsi="Arial" w:cs="Arial"/>
          <w:sz w:val="22"/>
          <w:szCs w:val="22"/>
        </w:rPr>
        <w:t>%</w:t>
      </w:r>
      <w:r>
        <w:rPr>
          <w:rStyle w:val="Funotenzeichen"/>
          <w:sz w:val="22"/>
          <w:szCs w:val="22"/>
        </w:rPr>
        <w:footnoteReference w:id="15"/>
      </w:r>
      <w:r>
        <w:rPr>
          <w:rFonts w:ascii="Arial" w:hAnsi="Arial" w:cs="Arial"/>
          <w:sz w:val="22"/>
          <w:szCs w:val="22"/>
          <w:vertAlign w:val="superscript"/>
        </w:rPr>
        <w:t>)</w:t>
      </w:r>
    </w:p>
    <w:p w14:paraId="4FA21AFF" w14:textId="7D03DCE0" w:rsidR="00085EEF" w:rsidRDefault="007C04DC">
      <w:pPr>
        <w:tabs>
          <w:tab w:val="left" w:pos="6096"/>
          <w:tab w:val="right" w:pos="9072"/>
        </w:tabs>
        <w:spacing w:after="120" w:line="22" w:lineRule="atLeast"/>
        <w:jc w:val="both"/>
        <w:rPr>
          <w:rFonts w:ascii="Arial" w:hAnsi="Arial" w:cs="Arial"/>
          <w:sz w:val="22"/>
          <w:szCs w:val="22"/>
        </w:rPr>
      </w:pPr>
      <w:r>
        <w:rPr>
          <w:rFonts w:ascii="Arial" w:hAnsi="Arial" w:cs="Arial"/>
          <w:sz w:val="22"/>
          <w:szCs w:val="22"/>
        </w:rPr>
        <w:t>- Nachtarbeit (20:00 – 6:00 Uhr)</w:t>
      </w:r>
      <w:r>
        <w:rPr>
          <w:rFonts w:ascii="Arial" w:hAnsi="Arial" w:cs="Arial"/>
          <w:sz w:val="22"/>
          <w:szCs w:val="22"/>
        </w:rPr>
        <w:tab/>
        <w:t>ZN</w:t>
      </w:r>
      <w:r>
        <w:rPr>
          <w:rFonts w:ascii="Arial" w:hAnsi="Arial" w:cs="Arial"/>
          <w:sz w:val="22"/>
          <w:szCs w:val="22"/>
        </w:rPr>
        <w:tab/>
        <w:t xml:space="preserve"> </w:t>
      </w:r>
      <w:r>
        <w:object w:dxaOrig="225" w:dyaOrig="225" w14:anchorId="15EB341B">
          <v:shape id="_x0000_i2061" type="#_x0000_t75" style="width:26.75pt;height:13.35pt" o:ole="">
            <v:imagedata r:id="rId153" o:title=""/>
          </v:shape>
          <w:control r:id="rId161" w:name="TextBox31" w:shapeid="_x0000_i2061"/>
        </w:object>
      </w:r>
      <w:r>
        <w:rPr>
          <w:rFonts w:ascii="Arial" w:hAnsi="Arial" w:cs="Arial"/>
          <w:sz w:val="22"/>
          <w:szCs w:val="22"/>
        </w:rPr>
        <w:t xml:space="preserve"> %</w:t>
      </w:r>
      <w:r>
        <w:rPr>
          <w:rFonts w:ascii="Arial" w:hAnsi="Arial" w:cs="Arial"/>
          <w:sz w:val="22"/>
          <w:szCs w:val="22"/>
          <w:vertAlign w:val="superscript"/>
        </w:rPr>
        <w:t>1)</w:t>
      </w:r>
    </w:p>
    <w:p w14:paraId="18F29523" w14:textId="1F12B7F1" w:rsidR="00085EEF" w:rsidRDefault="007C04DC">
      <w:pPr>
        <w:tabs>
          <w:tab w:val="left" w:pos="6096"/>
        </w:tabs>
        <w:spacing w:line="22" w:lineRule="atLeast"/>
        <w:jc w:val="both"/>
        <w:rPr>
          <w:rFonts w:ascii="Arial" w:hAnsi="Arial" w:cs="Arial"/>
          <w:sz w:val="22"/>
          <w:szCs w:val="22"/>
        </w:rPr>
      </w:pPr>
      <w:r>
        <w:rPr>
          <w:rFonts w:ascii="Arial" w:hAnsi="Arial" w:cs="Arial"/>
          <w:sz w:val="22"/>
          <w:szCs w:val="22"/>
        </w:rPr>
        <w:t xml:space="preserve">- An Samstagen / Sonntagen / Feiertagen            </w:t>
      </w:r>
      <w:r>
        <w:rPr>
          <w:rFonts w:ascii="Arial" w:hAnsi="Arial" w:cs="Arial"/>
          <w:sz w:val="14"/>
          <w:szCs w:val="22"/>
        </w:rPr>
        <w:t xml:space="preserve"> </w:t>
      </w:r>
      <w:r>
        <w:rPr>
          <w:rFonts w:ascii="Arial" w:hAnsi="Arial" w:cs="Arial"/>
          <w:sz w:val="22"/>
          <w:szCs w:val="22"/>
        </w:rPr>
        <w:t xml:space="preserve">           ZSF </w:t>
      </w:r>
      <w:r>
        <w:object w:dxaOrig="225" w:dyaOrig="225" w14:anchorId="7B3AB198">
          <v:shape id="_x0000_i2063" type="#_x0000_t75" style="width:26.75pt;height:13.35pt" o:ole="">
            <v:imagedata r:id="rId153" o:title=""/>
          </v:shape>
          <w:control r:id="rId162" w:name="TextBox32" w:shapeid="_x0000_i2063"/>
        </w:object>
      </w:r>
      <w:r>
        <w:rPr>
          <w:rFonts w:ascii="Arial" w:hAnsi="Arial" w:cs="Arial"/>
          <w:sz w:val="22"/>
          <w:szCs w:val="22"/>
        </w:rPr>
        <w:t>%</w:t>
      </w:r>
      <w:r>
        <w:rPr>
          <w:rFonts w:ascii="Arial" w:hAnsi="Arial" w:cs="Arial"/>
          <w:sz w:val="22"/>
          <w:szCs w:val="22"/>
          <w:vertAlign w:val="superscript"/>
        </w:rPr>
        <w:t>1)</w:t>
      </w:r>
      <w:r>
        <w:rPr>
          <w:rFonts w:ascii="Arial" w:hAnsi="Arial" w:cs="Arial"/>
          <w:sz w:val="22"/>
          <w:szCs w:val="22"/>
        </w:rPr>
        <w:t xml:space="preserve">/ </w:t>
      </w:r>
      <w:r>
        <w:t xml:space="preserve"> </w:t>
      </w:r>
      <w:r>
        <w:object w:dxaOrig="225" w:dyaOrig="225" w14:anchorId="15BC007E">
          <v:shape id="_x0000_i2065" type="#_x0000_t75" style="width:26.75pt;height:13.35pt" o:ole="">
            <v:imagedata r:id="rId153" o:title=""/>
          </v:shape>
          <w:control r:id="rId163" w:name="TextBox33" w:shapeid="_x0000_i2065"/>
        </w:object>
      </w:r>
      <w:r>
        <w:rPr>
          <w:rFonts w:ascii="Arial" w:hAnsi="Arial" w:cs="Arial"/>
          <w:sz w:val="22"/>
          <w:szCs w:val="22"/>
        </w:rPr>
        <w:t>%</w:t>
      </w:r>
      <w:r>
        <w:rPr>
          <w:rFonts w:ascii="Arial" w:hAnsi="Arial" w:cs="Arial"/>
          <w:sz w:val="22"/>
          <w:szCs w:val="22"/>
          <w:vertAlign w:val="superscript"/>
        </w:rPr>
        <w:t>1)</w:t>
      </w:r>
      <w:r>
        <w:rPr>
          <w:rFonts w:ascii="Arial" w:hAnsi="Arial" w:cs="Arial"/>
          <w:sz w:val="22"/>
          <w:szCs w:val="22"/>
        </w:rPr>
        <w:t xml:space="preserve"> /  </w:t>
      </w:r>
      <w:r>
        <w:object w:dxaOrig="225" w:dyaOrig="225" w14:anchorId="686BA761">
          <v:shape id="_x0000_i2067" type="#_x0000_t75" style="width:26.75pt;height:13.35pt" o:ole="">
            <v:imagedata r:id="rId153" o:title=""/>
          </v:shape>
          <w:control r:id="rId164" w:name="TextBox34" w:shapeid="_x0000_i2067"/>
        </w:object>
      </w:r>
      <w:r>
        <w:rPr>
          <w:rFonts w:ascii="Arial" w:hAnsi="Arial" w:cs="Arial"/>
          <w:sz w:val="22"/>
          <w:szCs w:val="22"/>
        </w:rPr>
        <w:t xml:space="preserve"> %</w:t>
      </w:r>
      <w:r>
        <w:rPr>
          <w:rFonts w:ascii="Arial" w:hAnsi="Arial" w:cs="Arial"/>
          <w:sz w:val="22"/>
          <w:szCs w:val="22"/>
          <w:vertAlign w:val="superscript"/>
        </w:rPr>
        <w:t>1)</w:t>
      </w:r>
    </w:p>
    <w:p w14:paraId="2D5013CB" w14:textId="77777777" w:rsidR="00085EEF" w:rsidRDefault="00085EEF">
      <w:pPr>
        <w:tabs>
          <w:tab w:val="left" w:pos="6096"/>
        </w:tabs>
        <w:spacing w:line="22" w:lineRule="atLeast"/>
        <w:jc w:val="both"/>
        <w:rPr>
          <w:rFonts w:ascii="Arial" w:hAnsi="Arial" w:cs="Arial"/>
          <w:sz w:val="18"/>
          <w:szCs w:val="22"/>
        </w:rPr>
      </w:pPr>
    </w:p>
    <w:p w14:paraId="74140F6F" w14:textId="77777777" w:rsidR="00085EEF" w:rsidRDefault="007C04DC">
      <w:pPr>
        <w:spacing w:line="22" w:lineRule="atLeast"/>
        <w:jc w:val="both"/>
        <w:rPr>
          <w:rFonts w:ascii="Arial" w:hAnsi="Arial" w:cs="Arial"/>
          <w:sz w:val="22"/>
          <w:szCs w:val="22"/>
        </w:rPr>
      </w:pPr>
      <w:r>
        <w:rPr>
          <w:rFonts w:ascii="Arial" w:hAnsi="Arial" w:cs="Arial"/>
          <w:sz w:val="22"/>
          <w:szCs w:val="22"/>
        </w:rPr>
        <w:t>Werden Leistungen erbracht, bei denen mehrere der vorstehend genannten Situationen zutreffen, so ergibt sich</w:t>
      </w:r>
      <w:r>
        <w:rPr>
          <w:sz w:val="22"/>
          <w:szCs w:val="22"/>
        </w:rPr>
        <w:t xml:space="preserve"> </w:t>
      </w:r>
      <w:r>
        <w:rPr>
          <w:rFonts w:ascii="Arial" w:hAnsi="Arial" w:cs="Arial"/>
          <w:sz w:val="22"/>
          <w:szCs w:val="22"/>
        </w:rPr>
        <w:t xml:space="preserve">der Gesamtzuschlag aus der Addition der einzelnen Zuschläge. </w:t>
      </w:r>
    </w:p>
    <w:p w14:paraId="40A11A79" w14:textId="77777777" w:rsidR="00085EEF" w:rsidRDefault="00085EEF">
      <w:pPr>
        <w:spacing w:line="22" w:lineRule="atLeast"/>
        <w:jc w:val="both"/>
        <w:rPr>
          <w:rFonts w:ascii="Arial" w:hAnsi="Arial" w:cs="Arial"/>
          <w:sz w:val="18"/>
          <w:szCs w:val="22"/>
        </w:rPr>
      </w:pPr>
    </w:p>
    <w:p w14:paraId="7F816540" w14:textId="77777777" w:rsidR="00085EEF" w:rsidRDefault="007C04DC">
      <w:pPr>
        <w:spacing w:line="22" w:lineRule="atLeast"/>
        <w:jc w:val="both"/>
        <w:rPr>
          <w:rFonts w:ascii="Arial" w:hAnsi="Arial" w:cs="Arial"/>
          <w:sz w:val="22"/>
          <w:szCs w:val="22"/>
        </w:rPr>
      </w:pPr>
      <w:r>
        <w:rPr>
          <w:rFonts w:ascii="Arial" w:hAnsi="Arial" w:cs="Arial"/>
          <w:sz w:val="22"/>
          <w:szCs w:val="22"/>
        </w:rPr>
        <w:t>Die Vergütung des Mehraufwandes bei vom AG geforderter verkürzter Reaktionszeit ist zwischen den Vertragsparteien im Einzelfall zu regeln.</w:t>
      </w:r>
    </w:p>
    <w:p w14:paraId="22164B87" w14:textId="77777777" w:rsidR="00085EEF" w:rsidRDefault="00085EEF">
      <w:pPr>
        <w:spacing w:line="22" w:lineRule="atLeast"/>
        <w:jc w:val="both"/>
        <w:rPr>
          <w:rFonts w:ascii="Arial" w:hAnsi="Arial" w:cs="Arial"/>
          <w:sz w:val="18"/>
          <w:szCs w:val="22"/>
        </w:rPr>
      </w:pPr>
    </w:p>
    <w:p w14:paraId="4C5C3682" w14:textId="77777777" w:rsidR="00085EEF" w:rsidRDefault="007C04DC">
      <w:pPr>
        <w:spacing w:line="22" w:lineRule="atLeast"/>
        <w:jc w:val="both"/>
        <w:rPr>
          <w:rFonts w:ascii="Arial" w:hAnsi="Arial" w:cs="Arial"/>
          <w:sz w:val="22"/>
          <w:szCs w:val="22"/>
        </w:rPr>
      </w:pPr>
      <w:r>
        <w:rPr>
          <w:rFonts w:ascii="Arial" w:hAnsi="Arial" w:cs="Arial"/>
          <w:sz w:val="22"/>
          <w:szCs w:val="22"/>
        </w:rPr>
        <w:t>Alle Vergütungsangaben sind ohne Umsatzsteuer.</w:t>
      </w:r>
    </w:p>
    <w:p w14:paraId="08A40979" w14:textId="77777777" w:rsidR="00085EEF" w:rsidRDefault="00085EEF">
      <w:pPr>
        <w:spacing w:line="22" w:lineRule="atLeast"/>
        <w:jc w:val="both"/>
        <w:rPr>
          <w:rFonts w:ascii="Arial" w:hAnsi="Arial" w:cs="Arial"/>
          <w:sz w:val="18"/>
          <w:szCs w:val="22"/>
        </w:rPr>
      </w:pPr>
    </w:p>
    <w:p w14:paraId="180C1E2F" w14:textId="77777777" w:rsidR="00085EEF" w:rsidRDefault="007C04DC">
      <w:pPr>
        <w:spacing w:line="22" w:lineRule="atLeast"/>
        <w:jc w:val="both"/>
        <w:rPr>
          <w:rFonts w:ascii="Arial" w:hAnsi="Arial" w:cs="Arial"/>
          <w:sz w:val="22"/>
          <w:szCs w:val="22"/>
        </w:rPr>
      </w:pPr>
      <w:r>
        <w:rPr>
          <w:rFonts w:ascii="Arial" w:hAnsi="Arial" w:cs="Arial"/>
          <w:sz w:val="22"/>
          <w:szCs w:val="22"/>
        </w:rPr>
        <w:t>Soweit der AN Ansprüchen des AG aus Mängelhaftung nachkommt, wird für diese Leistungen keine Vergütung gewährt.</w:t>
      </w:r>
    </w:p>
    <w:p w14:paraId="23EE9F88" w14:textId="77777777" w:rsidR="00085EEF" w:rsidRDefault="00085EEF">
      <w:pPr>
        <w:spacing w:line="22" w:lineRule="atLeast"/>
        <w:jc w:val="both"/>
        <w:rPr>
          <w:rFonts w:ascii="Arial" w:hAnsi="Arial" w:cs="Arial"/>
          <w:sz w:val="18"/>
          <w:szCs w:val="22"/>
        </w:rPr>
      </w:pPr>
    </w:p>
    <w:p w14:paraId="146AEF90" w14:textId="77777777" w:rsidR="00085EEF" w:rsidRDefault="007C04DC">
      <w:pPr>
        <w:jc w:val="both"/>
        <w:rPr>
          <w:rFonts w:ascii="Arial" w:hAnsi="Arial"/>
          <w:color w:val="000000"/>
          <w:sz w:val="22"/>
        </w:rPr>
      </w:pPr>
      <w:r>
        <w:rPr>
          <w:rFonts w:ascii="Arial" w:hAnsi="Arial"/>
          <w:color w:val="000000"/>
          <w:sz w:val="22"/>
        </w:rPr>
        <w:t xml:space="preserve">Wird ein Teil der in </w:t>
      </w:r>
      <w:r>
        <w:rPr>
          <w:rFonts w:ascii="Arial" w:hAnsi="Arial"/>
          <w:sz w:val="22"/>
        </w:rPr>
        <w:t>den Preisblättern aufgeführten</w:t>
      </w:r>
      <w:r>
        <w:rPr>
          <w:rFonts w:ascii="Arial" w:hAnsi="Arial"/>
          <w:color w:val="000000"/>
          <w:sz w:val="22"/>
        </w:rPr>
        <w:t xml:space="preserve"> GMA oder Teile davon außer Betrieb genommen, ist mit dem AN eine entsprechende Herabsetzung der Vergütung zu vereinbaren.</w:t>
      </w:r>
    </w:p>
    <w:p w14:paraId="657521E8" w14:textId="77777777" w:rsidR="00085EEF" w:rsidRDefault="00085EEF">
      <w:pPr>
        <w:jc w:val="both"/>
        <w:rPr>
          <w:rFonts w:ascii="Arial" w:hAnsi="Arial"/>
          <w:color w:val="000000"/>
          <w:sz w:val="18"/>
        </w:rPr>
      </w:pPr>
    </w:p>
    <w:p w14:paraId="59A29CC4" w14:textId="77777777" w:rsidR="00085EEF" w:rsidRDefault="007C04DC">
      <w:pPr>
        <w:jc w:val="both"/>
        <w:rPr>
          <w:rFonts w:ascii="Arial" w:hAnsi="Arial"/>
          <w:sz w:val="22"/>
        </w:rPr>
      </w:pPr>
      <w:r>
        <w:rPr>
          <w:rFonts w:ascii="Arial" w:hAnsi="Arial"/>
          <w:sz w:val="22"/>
        </w:rPr>
        <w:t>Werden in den Preisblättern aufgeführte GMA oder Teile davon außer Betrieb gesetzt, ist für die Zeitspanne der Außerbetriebsetzung mit dem AN eine entsprechende Herabsetzung der Vergütung zu vereinbaren, falls die Außerbetriebsetzung 12 Monate überschreitet.</w:t>
      </w:r>
    </w:p>
    <w:p w14:paraId="4E650316" w14:textId="77777777" w:rsidR="00085EEF" w:rsidRDefault="00085EEF">
      <w:pPr>
        <w:jc w:val="both"/>
        <w:rPr>
          <w:rFonts w:ascii="Arial" w:hAnsi="Arial"/>
          <w:sz w:val="18"/>
        </w:rPr>
      </w:pPr>
    </w:p>
    <w:p w14:paraId="143454D0" w14:textId="77777777" w:rsidR="00085EEF" w:rsidRDefault="007C04DC">
      <w:pPr>
        <w:jc w:val="both"/>
        <w:rPr>
          <w:rFonts w:ascii="Arial" w:hAnsi="Arial"/>
          <w:color w:val="000000"/>
          <w:sz w:val="22"/>
        </w:rPr>
      </w:pPr>
      <w:r>
        <w:rPr>
          <w:rFonts w:ascii="Arial" w:hAnsi="Arial"/>
          <w:sz w:val="22"/>
        </w:rPr>
        <w:t>Die Absicht, die GMA oder Teile davon außer Betrieb zu nehmen oder außer Betrieb zu setzen, ist dem AN 3 Monate vorher schriftlich mitzuteilen; hierbei ist die voraussichtliche Dauer der Außerbetriebsetzung anzugeben</w:t>
      </w:r>
      <w:r>
        <w:rPr>
          <w:rFonts w:ascii="Arial" w:hAnsi="Arial"/>
          <w:color w:val="000000"/>
          <w:sz w:val="22"/>
        </w:rPr>
        <w:t>.</w:t>
      </w:r>
    </w:p>
    <w:p w14:paraId="36A65FAB" w14:textId="77777777" w:rsidR="00085EEF" w:rsidRDefault="00085EEF">
      <w:pPr>
        <w:rPr>
          <w:rFonts w:ascii="Arial" w:hAnsi="Arial"/>
          <w:color w:val="000000"/>
          <w:sz w:val="18"/>
        </w:rPr>
      </w:pPr>
    </w:p>
    <w:p w14:paraId="27B0EE20" w14:textId="77777777" w:rsidR="00085EEF" w:rsidRDefault="007C04DC">
      <w:pPr>
        <w:jc w:val="both"/>
        <w:rPr>
          <w:rFonts w:ascii="Arial" w:hAnsi="Arial"/>
          <w:color w:val="000000"/>
          <w:sz w:val="22"/>
        </w:rPr>
      </w:pPr>
      <w:r>
        <w:rPr>
          <w:rFonts w:ascii="Arial" w:hAnsi="Arial"/>
          <w:color w:val="000000"/>
          <w:sz w:val="22"/>
        </w:rPr>
        <w:t>Für die bei der Außerbetriebsetzung und Wiederinbetriebnahme ggf. erforderlichen Leistungen sind ergänzende Vereinbarungen zu treffen. Der AG hat zumindest die Kosten für die u. U. erforderlichen Überholungsarbeiten, die nachweislich durch den Stillstand bedingt sind, sowie die Kosten für die Überprüfung der Anlage vor Wiederinbetriebnahme zu tragen.</w:t>
      </w:r>
    </w:p>
    <w:p w14:paraId="49AC14A5" w14:textId="77777777" w:rsidR="00085EEF" w:rsidRDefault="007C04DC">
      <w:pPr>
        <w:pStyle w:val="berschrift1"/>
      </w:pPr>
      <w:bookmarkStart w:id="66" w:name="_Toc53551244"/>
      <w:bookmarkStart w:id="67" w:name="_Toc57438499"/>
      <w:r>
        <w:t>Annahmestellen für Benachrichtigungen</w:t>
      </w:r>
      <w:bookmarkEnd w:id="66"/>
      <w:bookmarkEnd w:id="67"/>
    </w:p>
    <w:p w14:paraId="69A0E1AB" w14:textId="77777777" w:rsidR="00085EEF" w:rsidRDefault="007C04DC">
      <w:pPr>
        <w:spacing w:line="22" w:lineRule="atLeast"/>
        <w:ind w:right="-1"/>
        <w:jc w:val="both"/>
        <w:rPr>
          <w:rFonts w:ascii="Arial" w:hAnsi="Arial"/>
          <w:color w:val="000000"/>
          <w:sz w:val="22"/>
          <w:szCs w:val="22"/>
        </w:rPr>
      </w:pPr>
      <w:r>
        <w:rPr>
          <w:rFonts w:ascii="Arial" w:hAnsi="Arial"/>
          <w:color w:val="000000"/>
          <w:sz w:val="22"/>
          <w:szCs w:val="22"/>
        </w:rPr>
        <w:t>Die Ansprechpartner sind in der</w:t>
      </w:r>
      <w:r>
        <w:rPr>
          <w:rFonts w:ascii="Arial" w:hAnsi="Arial"/>
          <w:sz w:val="22"/>
          <w:szCs w:val="22"/>
        </w:rPr>
        <w:t xml:space="preserve"> Anlage 1</w:t>
      </w:r>
      <w:r>
        <w:rPr>
          <w:rFonts w:ascii="Arial" w:hAnsi="Arial"/>
          <w:color w:val="000000"/>
          <w:sz w:val="22"/>
          <w:szCs w:val="22"/>
        </w:rPr>
        <w:t xml:space="preserve"> genannt. Dort sind die jeweiligen Kontaktdaten aufgelistet.</w:t>
      </w:r>
    </w:p>
    <w:p w14:paraId="5BFE5441" w14:textId="77777777" w:rsidR="00085EEF" w:rsidRDefault="00085EEF">
      <w:pPr>
        <w:rPr>
          <w:rFonts w:ascii="Arial" w:hAnsi="Arial"/>
          <w:color w:val="000000"/>
          <w:sz w:val="16"/>
        </w:rPr>
      </w:pPr>
    </w:p>
    <w:p w14:paraId="46F33A79" w14:textId="77777777" w:rsidR="00085EEF" w:rsidRDefault="007C04DC">
      <w:pPr>
        <w:rPr>
          <w:rFonts w:ascii="Arial" w:hAnsi="Arial"/>
          <w:color w:val="000000"/>
          <w:sz w:val="22"/>
        </w:rPr>
      </w:pPr>
      <w:r>
        <w:rPr>
          <w:rFonts w:ascii="Arial" w:hAnsi="Arial"/>
          <w:color w:val="000000"/>
          <w:sz w:val="22"/>
        </w:rPr>
        <w:t>Änderungen sind dem jeweiligen Vertragspartner umgehend schriftlich mitzuteilen.</w:t>
      </w:r>
    </w:p>
    <w:p w14:paraId="7C170D45" w14:textId="77777777" w:rsidR="00085EEF" w:rsidRDefault="007C04DC">
      <w:pPr>
        <w:pStyle w:val="berschrift1"/>
      </w:pPr>
      <w:bookmarkStart w:id="68" w:name="_Toc53551247"/>
      <w:bookmarkStart w:id="69" w:name="_Toc57438502"/>
      <w:r>
        <w:t>Verjährung der Mängelansprüche</w:t>
      </w:r>
      <w:bookmarkEnd w:id="68"/>
      <w:bookmarkEnd w:id="69"/>
    </w:p>
    <w:p w14:paraId="1B64FDB0" w14:textId="77777777" w:rsidR="00085EEF" w:rsidRDefault="007C04DC">
      <w:pPr>
        <w:pStyle w:val="StandardArial"/>
        <w:rPr>
          <w:sz w:val="22"/>
        </w:rPr>
      </w:pPr>
      <w:r>
        <w:rPr>
          <w:sz w:val="22"/>
        </w:rPr>
        <w:t>Die Verjährungsfristen für Mängelansprüche der Leistungen</w:t>
      </w:r>
    </w:p>
    <w:p w14:paraId="0C6518E4" w14:textId="77777777" w:rsidR="00085EEF" w:rsidRDefault="00085EEF">
      <w:pPr>
        <w:pStyle w:val="StandardArial"/>
        <w:rPr>
          <w:sz w:val="12"/>
        </w:rPr>
      </w:pPr>
    </w:p>
    <w:p w14:paraId="1D788F0A" w14:textId="77777777" w:rsidR="00085EEF" w:rsidRDefault="007C04DC">
      <w:pPr>
        <w:pStyle w:val="StandardArial"/>
        <w:numPr>
          <w:ilvl w:val="0"/>
          <w:numId w:val="4"/>
        </w:numPr>
        <w:rPr>
          <w:sz w:val="22"/>
        </w:rPr>
      </w:pPr>
      <w:r>
        <w:rPr>
          <w:sz w:val="22"/>
        </w:rPr>
        <w:t>Inspektion</w:t>
      </w:r>
    </w:p>
    <w:p w14:paraId="35142C8E" w14:textId="77777777" w:rsidR="00085EEF" w:rsidRDefault="007C04DC">
      <w:pPr>
        <w:pStyle w:val="StandardArial"/>
        <w:numPr>
          <w:ilvl w:val="0"/>
          <w:numId w:val="4"/>
        </w:numPr>
        <w:rPr>
          <w:sz w:val="22"/>
        </w:rPr>
      </w:pPr>
      <w:r>
        <w:rPr>
          <w:sz w:val="22"/>
        </w:rPr>
        <w:t>Wartung</w:t>
      </w:r>
    </w:p>
    <w:p w14:paraId="61FE06B8" w14:textId="77777777" w:rsidR="00085EEF" w:rsidRDefault="007C04DC">
      <w:pPr>
        <w:pStyle w:val="StandardArial"/>
        <w:numPr>
          <w:ilvl w:val="0"/>
          <w:numId w:val="4"/>
        </w:numPr>
        <w:rPr>
          <w:sz w:val="22"/>
        </w:rPr>
      </w:pPr>
      <w:r>
        <w:rPr>
          <w:sz w:val="22"/>
        </w:rPr>
        <w:t>Instandsetzung</w:t>
      </w:r>
    </w:p>
    <w:p w14:paraId="6954B774" w14:textId="77777777" w:rsidR="00085EEF" w:rsidRDefault="007C04DC">
      <w:pPr>
        <w:pStyle w:val="StandardArial"/>
        <w:numPr>
          <w:ilvl w:val="0"/>
          <w:numId w:val="4"/>
        </w:numPr>
        <w:rPr>
          <w:sz w:val="22"/>
        </w:rPr>
      </w:pPr>
      <w:r>
        <w:rPr>
          <w:sz w:val="22"/>
        </w:rPr>
        <w:t>Systembetreuung</w:t>
      </w:r>
    </w:p>
    <w:p w14:paraId="720ECB95" w14:textId="77777777" w:rsidR="00085EEF" w:rsidRDefault="007C04DC">
      <w:pPr>
        <w:pStyle w:val="StandardArial"/>
        <w:numPr>
          <w:ilvl w:val="0"/>
          <w:numId w:val="4"/>
        </w:numPr>
        <w:rPr>
          <w:sz w:val="22"/>
        </w:rPr>
      </w:pPr>
      <w:r>
        <w:rPr>
          <w:sz w:val="22"/>
        </w:rPr>
        <w:lastRenderedPageBreak/>
        <w:t>Besondere Leistungen</w:t>
      </w:r>
    </w:p>
    <w:p w14:paraId="3CA5094B" w14:textId="77777777" w:rsidR="00085EEF" w:rsidRDefault="007C04DC">
      <w:pPr>
        <w:pStyle w:val="StandardArial"/>
        <w:rPr>
          <w:sz w:val="22"/>
        </w:rPr>
      </w:pPr>
      <w:r>
        <w:rPr>
          <w:sz w:val="22"/>
        </w:rPr>
        <w:t>aus diesem Vertrag betragen 12 Monate.</w:t>
      </w:r>
    </w:p>
    <w:p w14:paraId="226246F5" w14:textId="77777777" w:rsidR="00085EEF" w:rsidRDefault="00085EEF">
      <w:pPr>
        <w:pStyle w:val="StandardArial"/>
        <w:rPr>
          <w:sz w:val="22"/>
        </w:rPr>
      </w:pPr>
    </w:p>
    <w:p w14:paraId="2F48EE23" w14:textId="77777777" w:rsidR="00085EEF" w:rsidRDefault="007C04DC">
      <w:pPr>
        <w:pStyle w:val="StandardArial"/>
        <w:rPr>
          <w:sz w:val="22"/>
        </w:rPr>
      </w:pPr>
      <w:r>
        <w:rPr>
          <w:sz w:val="22"/>
        </w:rPr>
        <w:t>Die Verjährungsfrist für Mängelansprüche der Leistung</w:t>
      </w:r>
    </w:p>
    <w:p w14:paraId="1BE472FC" w14:textId="77777777" w:rsidR="00085EEF" w:rsidRDefault="00085EEF">
      <w:pPr>
        <w:pStyle w:val="StandardArial"/>
        <w:rPr>
          <w:sz w:val="22"/>
        </w:rPr>
      </w:pPr>
    </w:p>
    <w:p w14:paraId="261BDEDA" w14:textId="77777777" w:rsidR="00085EEF" w:rsidRDefault="007C04DC">
      <w:pPr>
        <w:pStyle w:val="StandardArial"/>
        <w:numPr>
          <w:ilvl w:val="0"/>
          <w:numId w:val="5"/>
        </w:numPr>
        <w:rPr>
          <w:sz w:val="22"/>
        </w:rPr>
      </w:pPr>
      <w:r>
        <w:rPr>
          <w:sz w:val="22"/>
        </w:rPr>
        <w:t>Erweiterungen (Abschnitt 2.5)</w:t>
      </w:r>
    </w:p>
    <w:p w14:paraId="1641189B" w14:textId="77777777" w:rsidR="00085EEF" w:rsidRDefault="00085EEF">
      <w:pPr>
        <w:pStyle w:val="StandardArial"/>
      </w:pPr>
    </w:p>
    <w:p w14:paraId="5A59A9C1" w14:textId="77777777" w:rsidR="00085EEF" w:rsidRDefault="007C04DC">
      <w:pPr>
        <w:pStyle w:val="StandardArial"/>
        <w:rPr>
          <w:sz w:val="22"/>
        </w:rPr>
      </w:pPr>
      <w:r>
        <w:rPr>
          <w:sz w:val="22"/>
        </w:rPr>
        <w:t>aus diesem Vertrag beträgt 48 Monate.</w:t>
      </w:r>
    </w:p>
    <w:p w14:paraId="3CD23AD6" w14:textId="77777777" w:rsidR="00085EEF" w:rsidRDefault="007C04DC">
      <w:pPr>
        <w:pStyle w:val="berschrift1"/>
      </w:pPr>
      <w:bookmarkStart w:id="70" w:name="_Toc53551248"/>
      <w:bookmarkStart w:id="71" w:name="_Toc57438503"/>
      <w:r>
        <w:t>Haftung</w:t>
      </w:r>
      <w:bookmarkEnd w:id="70"/>
      <w:bookmarkEnd w:id="71"/>
    </w:p>
    <w:p w14:paraId="682808E5" w14:textId="77777777" w:rsidR="00085EEF" w:rsidRDefault="007C04DC">
      <w:pPr>
        <w:spacing w:line="22" w:lineRule="atLeast"/>
        <w:ind w:right="-1"/>
        <w:jc w:val="both"/>
        <w:rPr>
          <w:rFonts w:ascii="Arial" w:hAnsi="Arial"/>
          <w:sz w:val="22"/>
          <w:szCs w:val="22"/>
        </w:rPr>
      </w:pPr>
      <w:bookmarkStart w:id="72" w:name="_Toc53551249"/>
      <w:bookmarkStart w:id="73" w:name="_Toc57438504"/>
      <w:r>
        <w:rPr>
          <w:rFonts w:ascii="Arial" w:hAnsi="Arial"/>
          <w:color w:val="000000"/>
          <w:sz w:val="22"/>
          <w:szCs w:val="22"/>
        </w:rPr>
        <w:t xml:space="preserve">Werden im Zusammenhang mit </w:t>
      </w:r>
      <w:r>
        <w:rPr>
          <w:rFonts w:ascii="Arial" w:hAnsi="Arial"/>
          <w:sz w:val="22"/>
          <w:szCs w:val="22"/>
        </w:rPr>
        <w:t>der Erbringung von</w:t>
      </w:r>
      <w:r>
        <w:rPr>
          <w:rFonts w:ascii="Arial" w:hAnsi="Arial"/>
          <w:color w:val="000000"/>
          <w:sz w:val="22"/>
          <w:szCs w:val="22"/>
        </w:rPr>
        <w:t xml:space="preserve"> vereinbarten Leistungen Schäden an den GMA und deren Einrichtungen/Geräten verursacht, hat der AN die Schäden unverzüglich zu beseitigen, wenn ihn oder seine</w:t>
      </w:r>
      <w:r>
        <w:rPr>
          <w:rFonts w:ascii="Arial" w:hAnsi="Arial"/>
          <w:sz w:val="22"/>
          <w:szCs w:val="22"/>
        </w:rPr>
        <w:t xml:space="preserve"> Erfüllungsgehilfen Verschulden trifft.</w:t>
      </w:r>
    </w:p>
    <w:p w14:paraId="62EA1B45" w14:textId="77777777" w:rsidR="00085EEF" w:rsidRDefault="007C04DC">
      <w:pPr>
        <w:spacing w:line="22" w:lineRule="atLeast"/>
        <w:ind w:right="-1"/>
        <w:jc w:val="both"/>
        <w:rPr>
          <w:rFonts w:ascii="Arial" w:hAnsi="Arial"/>
          <w:sz w:val="22"/>
          <w:szCs w:val="22"/>
        </w:rPr>
      </w:pPr>
      <w:r>
        <w:rPr>
          <w:rFonts w:ascii="Arial" w:hAnsi="Arial"/>
          <w:sz w:val="22"/>
          <w:szCs w:val="22"/>
        </w:rPr>
        <w:t xml:space="preserve">Werden im Zusammenhang mit der Erbringung von vereinbarten Leistungen andere Schäden verursacht, hat der AN in vollem Umfang Ersatz zu leisten, wenn ihn oder seine Erfüllungsgehilfen Vorsatz oder grobe Fahrlässigkeit trifft. </w:t>
      </w:r>
    </w:p>
    <w:p w14:paraId="4A251D5A" w14:textId="77777777" w:rsidR="00085EEF" w:rsidRDefault="007C04DC">
      <w:pPr>
        <w:spacing w:line="22" w:lineRule="atLeast"/>
        <w:ind w:right="-1"/>
        <w:jc w:val="both"/>
        <w:rPr>
          <w:rFonts w:ascii="Arial" w:hAnsi="Arial"/>
          <w:sz w:val="22"/>
          <w:szCs w:val="22"/>
        </w:rPr>
      </w:pPr>
      <w:r>
        <w:rPr>
          <w:rFonts w:ascii="Arial" w:hAnsi="Arial"/>
          <w:sz w:val="22"/>
          <w:szCs w:val="22"/>
        </w:rPr>
        <w:t>Im Falle leichter Fahrlässigkeit ist die Haftung begrenzt für</w:t>
      </w:r>
    </w:p>
    <w:p w14:paraId="0CE3E622" w14:textId="77777777" w:rsidR="00085EEF" w:rsidRDefault="00085EEF">
      <w:pPr>
        <w:spacing w:line="22" w:lineRule="atLeast"/>
        <w:ind w:right="-1"/>
        <w:jc w:val="both"/>
        <w:rPr>
          <w:rFonts w:ascii="Arial" w:hAnsi="Arial"/>
          <w:sz w:val="10"/>
          <w:szCs w:val="22"/>
        </w:rPr>
      </w:pPr>
    </w:p>
    <w:p w14:paraId="1E005110" w14:textId="77777777" w:rsidR="00085EEF" w:rsidRDefault="007C04DC">
      <w:pPr>
        <w:numPr>
          <w:ilvl w:val="1"/>
          <w:numId w:val="10"/>
        </w:numPr>
        <w:tabs>
          <w:tab w:val="clear" w:pos="1440"/>
          <w:tab w:val="num" w:pos="709"/>
        </w:tabs>
        <w:spacing w:line="22" w:lineRule="atLeast"/>
        <w:ind w:left="709" w:right="-1" w:hanging="425"/>
        <w:rPr>
          <w:rFonts w:ascii="Arial" w:hAnsi="Arial"/>
          <w:sz w:val="22"/>
          <w:szCs w:val="22"/>
        </w:rPr>
      </w:pPr>
      <w:r>
        <w:rPr>
          <w:rFonts w:ascii="Arial" w:hAnsi="Arial"/>
          <w:sz w:val="22"/>
          <w:szCs w:val="22"/>
        </w:rPr>
        <w:t xml:space="preserve">Sachschäden auf 500.000,- € je Schadensfall, </w:t>
      </w:r>
      <w:r>
        <w:rPr>
          <w:rFonts w:ascii="Arial" w:hAnsi="Arial"/>
          <w:sz w:val="22"/>
          <w:szCs w:val="22"/>
        </w:rPr>
        <w:br/>
        <w:t>höchstens aber 1.000.000,- € insgesamt.</w:t>
      </w:r>
    </w:p>
    <w:p w14:paraId="0D329AD2" w14:textId="668B72FE" w:rsidR="00085EEF" w:rsidRDefault="007C04DC">
      <w:pPr>
        <w:numPr>
          <w:ilvl w:val="1"/>
          <w:numId w:val="10"/>
        </w:numPr>
        <w:tabs>
          <w:tab w:val="clear" w:pos="1440"/>
          <w:tab w:val="num" w:pos="709"/>
        </w:tabs>
        <w:spacing w:line="22" w:lineRule="atLeast"/>
        <w:ind w:left="709" w:hanging="425"/>
        <w:rPr>
          <w:rFonts w:ascii="Arial" w:hAnsi="Arial"/>
          <w:sz w:val="22"/>
          <w:szCs w:val="22"/>
        </w:rPr>
      </w:pPr>
      <w:r>
        <w:rPr>
          <w:rFonts w:ascii="Arial" w:hAnsi="Arial"/>
          <w:sz w:val="22"/>
          <w:szCs w:val="22"/>
        </w:rPr>
        <w:t xml:space="preserve">Vermögensschäden auf  </w:t>
      </w:r>
      <w:r>
        <w:rPr>
          <w:rFonts w:ascii="Arial" w:hAnsi="Arial"/>
        </w:rPr>
        <w:object w:dxaOrig="225" w:dyaOrig="225" w14:anchorId="05012AA1">
          <v:shape id="_x0000_i2069" type="#_x0000_t75" style="width:56.55pt;height:13.35pt" o:ole="">
            <v:imagedata r:id="rId165" o:title=""/>
          </v:shape>
          <w:control r:id="rId166" w:name="TextBox35" w:shapeid="_x0000_i2069"/>
        </w:object>
      </w:r>
      <w:r>
        <w:rPr>
          <w:rFonts w:ascii="Arial" w:hAnsi="Arial"/>
          <w:sz w:val="22"/>
          <w:szCs w:val="22"/>
        </w:rPr>
        <w:t>,- € je Schadensfall,</w:t>
      </w:r>
      <w:r>
        <w:rPr>
          <w:rFonts w:ascii="Arial" w:hAnsi="Arial"/>
          <w:sz w:val="22"/>
          <w:szCs w:val="22"/>
          <w:vertAlign w:val="superscript"/>
        </w:rPr>
        <w:t>1)</w:t>
      </w:r>
      <w:r>
        <w:rPr>
          <w:rFonts w:ascii="Arial" w:hAnsi="Arial"/>
          <w:sz w:val="22"/>
          <w:szCs w:val="22"/>
        </w:rPr>
        <w:t xml:space="preserve"> </w:t>
      </w:r>
      <w:r>
        <w:rPr>
          <w:rFonts w:ascii="Arial" w:hAnsi="Arial"/>
          <w:sz w:val="22"/>
          <w:szCs w:val="22"/>
        </w:rPr>
        <w:br/>
        <w:t>höchstens aber 500.000,- € insgesamt.</w:t>
      </w:r>
    </w:p>
    <w:p w14:paraId="696A331E" w14:textId="77777777" w:rsidR="00085EEF" w:rsidRDefault="00085EEF">
      <w:pPr>
        <w:spacing w:line="22" w:lineRule="atLeast"/>
        <w:ind w:left="709" w:right="-1"/>
        <w:rPr>
          <w:rFonts w:ascii="Arial" w:hAnsi="Arial"/>
          <w:sz w:val="22"/>
          <w:szCs w:val="22"/>
        </w:rPr>
      </w:pPr>
    </w:p>
    <w:p w14:paraId="2A37F505" w14:textId="77777777" w:rsidR="00085EEF" w:rsidRDefault="007C04DC">
      <w:pPr>
        <w:spacing w:line="22" w:lineRule="atLeast"/>
        <w:ind w:right="-1"/>
        <w:jc w:val="both"/>
        <w:rPr>
          <w:rFonts w:ascii="Arial" w:hAnsi="Arial"/>
          <w:sz w:val="22"/>
          <w:szCs w:val="22"/>
        </w:rPr>
      </w:pPr>
      <w:r>
        <w:rPr>
          <w:rFonts w:ascii="Arial" w:hAnsi="Arial"/>
          <w:sz w:val="22"/>
          <w:szCs w:val="22"/>
        </w:rPr>
        <w:t>Der AN haftet nicht für Schäden, die von Beistellungen verursacht werden.</w:t>
      </w:r>
    </w:p>
    <w:p w14:paraId="3FBF829B" w14:textId="77777777" w:rsidR="00085EEF" w:rsidRDefault="00085EEF">
      <w:pPr>
        <w:spacing w:line="22" w:lineRule="atLeast"/>
        <w:ind w:right="-1"/>
        <w:jc w:val="both"/>
        <w:rPr>
          <w:rFonts w:ascii="Arial" w:hAnsi="Arial"/>
          <w:sz w:val="22"/>
          <w:szCs w:val="22"/>
        </w:rPr>
      </w:pPr>
    </w:p>
    <w:p w14:paraId="31023A38" w14:textId="77777777" w:rsidR="00085EEF" w:rsidRDefault="007C04DC">
      <w:pPr>
        <w:spacing w:line="22" w:lineRule="atLeast"/>
        <w:ind w:right="-1"/>
        <w:jc w:val="both"/>
        <w:rPr>
          <w:rFonts w:ascii="Arial" w:hAnsi="Arial"/>
          <w:sz w:val="22"/>
          <w:szCs w:val="22"/>
        </w:rPr>
      </w:pPr>
      <w:r>
        <w:rPr>
          <w:rFonts w:ascii="Arial" w:hAnsi="Arial"/>
          <w:sz w:val="22"/>
          <w:szCs w:val="22"/>
        </w:rPr>
        <w:t>Der AN hat eine Haftpflichtversicherung abzuschließen, die Sach-, Vermögens- und Personenschäden in der nachfolgenden Höhe abdeckt und die auf Verlangen nachzuweisen ist.</w:t>
      </w:r>
    </w:p>
    <w:p w14:paraId="3D803BE1" w14:textId="77777777" w:rsidR="00085EEF" w:rsidRDefault="00085EEF">
      <w:pPr>
        <w:spacing w:line="22" w:lineRule="atLeast"/>
        <w:ind w:right="-1"/>
        <w:jc w:val="both"/>
        <w:rPr>
          <w:rFonts w:ascii="Arial" w:hAnsi="Arial"/>
          <w:sz w:val="22"/>
          <w:szCs w:val="22"/>
        </w:rPr>
      </w:pPr>
    </w:p>
    <w:p w14:paraId="7B85EFCA" w14:textId="77777777" w:rsidR="00085EEF" w:rsidRDefault="007C04DC">
      <w:pPr>
        <w:numPr>
          <w:ilvl w:val="1"/>
          <w:numId w:val="10"/>
        </w:numPr>
        <w:tabs>
          <w:tab w:val="clear" w:pos="1440"/>
          <w:tab w:val="num" w:pos="709"/>
        </w:tabs>
        <w:spacing w:line="22" w:lineRule="atLeast"/>
        <w:ind w:left="709" w:right="-1" w:hanging="425"/>
        <w:rPr>
          <w:rFonts w:ascii="Arial" w:hAnsi="Arial"/>
          <w:sz w:val="22"/>
          <w:szCs w:val="22"/>
        </w:rPr>
      </w:pPr>
      <w:r>
        <w:rPr>
          <w:rFonts w:ascii="Arial" w:hAnsi="Arial"/>
          <w:sz w:val="22"/>
          <w:szCs w:val="22"/>
        </w:rPr>
        <w:t>Sachschäden auf 1.000.000,- € je Schadensfall,</w:t>
      </w:r>
      <w:r>
        <w:rPr>
          <w:rFonts w:ascii="Arial" w:hAnsi="Arial"/>
          <w:sz w:val="22"/>
          <w:szCs w:val="22"/>
        </w:rPr>
        <w:br/>
        <w:t>höchstens aber 2.000.000,- € insgesamt.</w:t>
      </w:r>
    </w:p>
    <w:p w14:paraId="5C4D1C68" w14:textId="13CEE152" w:rsidR="00085EEF" w:rsidRDefault="007C04DC">
      <w:pPr>
        <w:numPr>
          <w:ilvl w:val="1"/>
          <w:numId w:val="10"/>
        </w:numPr>
        <w:tabs>
          <w:tab w:val="clear" w:pos="1440"/>
          <w:tab w:val="num" w:pos="709"/>
        </w:tabs>
        <w:spacing w:line="22" w:lineRule="atLeast"/>
        <w:ind w:left="709" w:right="-1" w:hanging="425"/>
        <w:rPr>
          <w:rFonts w:ascii="Arial" w:hAnsi="Arial"/>
          <w:sz w:val="22"/>
          <w:szCs w:val="22"/>
        </w:rPr>
      </w:pPr>
      <w:r>
        <w:rPr>
          <w:rFonts w:ascii="Arial" w:hAnsi="Arial"/>
          <w:sz w:val="22"/>
          <w:szCs w:val="22"/>
        </w:rPr>
        <w:t xml:space="preserve">Vermögensschäden auf </w:t>
      </w:r>
      <w:r>
        <w:rPr>
          <w:rFonts w:ascii="Arial" w:hAnsi="Arial"/>
        </w:rPr>
        <w:object w:dxaOrig="225" w:dyaOrig="225" w14:anchorId="18CD15AB">
          <v:shape id="_x0000_i2073" type="#_x0000_t75" style="width:61.7pt;height:13.35pt" o:ole="">
            <v:imagedata r:id="rId167" o:title=""/>
          </v:shape>
          <w:control r:id="rId168" w:name="TextBox36" w:shapeid="_x0000_i2073"/>
        </w:object>
      </w:r>
      <w:r>
        <w:rPr>
          <w:rFonts w:ascii="Arial" w:hAnsi="Arial"/>
          <w:sz w:val="22"/>
          <w:szCs w:val="22"/>
        </w:rPr>
        <w:t xml:space="preserve">,- </w:t>
      </w:r>
      <w:r>
        <w:rPr>
          <w:rFonts w:ascii="Arial" w:hAnsi="Arial"/>
          <w:color w:val="000000"/>
          <w:sz w:val="22"/>
          <w:szCs w:val="22"/>
        </w:rPr>
        <w:t xml:space="preserve"> </w:t>
      </w:r>
      <w:r>
        <w:rPr>
          <w:rFonts w:ascii="Arial" w:hAnsi="Arial"/>
          <w:sz w:val="22"/>
          <w:szCs w:val="22"/>
        </w:rPr>
        <w:t>€ je Schadensfall,</w:t>
      </w:r>
      <w:r>
        <w:rPr>
          <w:rFonts w:ascii="Arial" w:hAnsi="Arial"/>
          <w:sz w:val="22"/>
          <w:szCs w:val="22"/>
          <w:vertAlign w:val="superscript"/>
        </w:rPr>
        <w:t>1)</w:t>
      </w:r>
      <w:r>
        <w:rPr>
          <w:rFonts w:ascii="Arial" w:hAnsi="Arial"/>
          <w:sz w:val="22"/>
          <w:szCs w:val="22"/>
          <w:vertAlign w:val="superscript"/>
        </w:rPr>
        <w:br/>
      </w:r>
      <w:r>
        <w:rPr>
          <w:rFonts w:ascii="Arial" w:hAnsi="Arial"/>
          <w:sz w:val="22"/>
          <w:szCs w:val="22"/>
        </w:rPr>
        <w:t>höchstens aber 1.000.000,- € insgesamt.</w:t>
      </w:r>
    </w:p>
    <w:p w14:paraId="15479DB9" w14:textId="6BEF61B2" w:rsidR="00085EEF" w:rsidRDefault="007C04DC">
      <w:pPr>
        <w:numPr>
          <w:ilvl w:val="1"/>
          <w:numId w:val="10"/>
        </w:numPr>
        <w:tabs>
          <w:tab w:val="clear" w:pos="1440"/>
          <w:tab w:val="num" w:pos="709"/>
        </w:tabs>
        <w:spacing w:line="22" w:lineRule="atLeast"/>
        <w:ind w:left="709" w:hanging="425"/>
        <w:rPr>
          <w:rFonts w:ascii="Arial" w:hAnsi="Arial"/>
          <w:sz w:val="22"/>
          <w:szCs w:val="22"/>
        </w:rPr>
      </w:pPr>
      <w:r>
        <w:rPr>
          <w:rFonts w:ascii="Arial" w:hAnsi="Arial"/>
          <w:sz w:val="22"/>
          <w:szCs w:val="22"/>
        </w:rPr>
        <w:t xml:space="preserve">Personenschäden auf </w:t>
      </w:r>
      <w:r>
        <w:rPr>
          <w:rFonts w:ascii="Arial" w:hAnsi="Arial"/>
        </w:rPr>
        <w:object w:dxaOrig="225" w:dyaOrig="225" w14:anchorId="0EC4F6EC">
          <v:shape id="_x0000_i2074" type="#_x0000_t75" style="width:61.7pt;height:13.35pt" o:ole="">
            <v:imagedata r:id="rId169" o:title=""/>
          </v:shape>
          <w:control r:id="rId170" w:name="TextBox37" w:shapeid="_x0000_i2074"/>
        </w:object>
      </w:r>
      <w:r>
        <w:rPr>
          <w:rFonts w:ascii="Arial" w:hAnsi="Arial"/>
          <w:sz w:val="22"/>
          <w:szCs w:val="22"/>
        </w:rPr>
        <w:t>,-</w:t>
      </w:r>
      <w:r>
        <w:rPr>
          <w:rFonts w:ascii="Arial" w:hAnsi="Arial"/>
          <w:color w:val="000000"/>
          <w:sz w:val="22"/>
          <w:szCs w:val="22"/>
        </w:rPr>
        <w:t xml:space="preserve">  </w:t>
      </w:r>
      <w:r>
        <w:rPr>
          <w:rFonts w:ascii="Arial" w:hAnsi="Arial"/>
          <w:sz w:val="22"/>
          <w:szCs w:val="22"/>
        </w:rPr>
        <w:t>€ je Schadensfall,</w:t>
      </w:r>
      <w:r>
        <w:rPr>
          <w:rFonts w:ascii="Arial" w:hAnsi="Arial"/>
          <w:sz w:val="22"/>
          <w:szCs w:val="22"/>
          <w:vertAlign w:val="superscript"/>
        </w:rPr>
        <w:t>1)</w:t>
      </w:r>
      <w:r>
        <w:rPr>
          <w:rFonts w:ascii="Arial" w:hAnsi="Arial"/>
          <w:sz w:val="22"/>
          <w:szCs w:val="22"/>
        </w:rPr>
        <w:t xml:space="preserve"> </w:t>
      </w:r>
      <w:r>
        <w:rPr>
          <w:rFonts w:ascii="Arial" w:hAnsi="Arial"/>
          <w:sz w:val="22"/>
          <w:szCs w:val="22"/>
        </w:rPr>
        <w:br/>
        <w:t>höchstens aber 3.000.000,- € insgesamt.</w:t>
      </w:r>
    </w:p>
    <w:p w14:paraId="777A70CF" w14:textId="77777777" w:rsidR="00085EEF" w:rsidRDefault="007C04DC">
      <w:pPr>
        <w:pStyle w:val="berschrift1"/>
        <w:rPr>
          <w:sz w:val="18"/>
        </w:rPr>
      </w:pPr>
      <w:r>
        <w:t>Vertragsdauer/Kündigung</w:t>
      </w:r>
      <w:bookmarkEnd w:id="72"/>
      <w:bookmarkEnd w:id="73"/>
    </w:p>
    <w:p w14:paraId="2F46B4A7" w14:textId="77777777" w:rsidR="00085EEF" w:rsidRDefault="007C04DC">
      <w:pPr>
        <w:pStyle w:val="berschrift1"/>
        <w:numPr>
          <w:ilvl w:val="0"/>
          <w:numId w:val="0"/>
        </w:numPr>
        <w:spacing w:before="0" w:after="0" w:line="22" w:lineRule="atLeast"/>
        <w:ind w:right="-568"/>
        <w:jc w:val="both"/>
        <w:rPr>
          <w:kern w:val="0"/>
          <w:sz w:val="22"/>
          <w:szCs w:val="22"/>
        </w:rPr>
      </w:pPr>
      <w:r>
        <w:rPr>
          <w:kern w:val="0"/>
          <w:sz w:val="22"/>
          <w:szCs w:val="22"/>
        </w:rPr>
        <w:t>11.1</w:t>
      </w:r>
      <w:r>
        <w:rPr>
          <w:kern w:val="0"/>
          <w:sz w:val="22"/>
          <w:szCs w:val="22"/>
        </w:rPr>
        <w:tab/>
        <w:t>Laufzeit und Verlängerung</w:t>
      </w:r>
    </w:p>
    <w:p w14:paraId="468D4375" w14:textId="77777777" w:rsidR="00085EEF" w:rsidRDefault="007C04DC">
      <w:pPr>
        <w:rPr>
          <w:rFonts w:ascii="Arial" w:hAnsi="Arial"/>
          <w:color w:val="000000"/>
          <w:sz w:val="22"/>
          <w:szCs w:val="22"/>
        </w:rPr>
      </w:pPr>
      <w:r>
        <w:rPr>
          <w:rFonts w:ascii="Arial" w:hAnsi="Arial"/>
          <w:color w:val="000000"/>
          <w:sz w:val="22"/>
          <w:szCs w:val="22"/>
        </w:rPr>
        <w:t>Der Vertrag beginnt am:</w:t>
      </w:r>
    </w:p>
    <w:p w14:paraId="3461C2B6" w14:textId="77777777" w:rsidR="00085EEF" w:rsidRDefault="00085EEF">
      <w:pPr>
        <w:rPr>
          <w:rFonts w:ascii="Arial" w:hAnsi="Arial"/>
          <w:sz w:val="12"/>
          <w:szCs w:val="22"/>
        </w:rPr>
      </w:pPr>
    </w:p>
    <w:p w14:paraId="2577867A" w14:textId="36CD4CE8" w:rsidR="00085EEF" w:rsidRDefault="007C04DC">
      <w:pPr>
        <w:spacing w:line="22" w:lineRule="atLeast"/>
        <w:ind w:left="851" w:right="-1" w:hanging="567"/>
        <w:jc w:val="both"/>
        <w:rPr>
          <w:rFonts w:ascii="Arial" w:hAnsi="Arial"/>
          <w:sz w:val="22"/>
          <w:szCs w:val="22"/>
        </w:rPr>
      </w:pPr>
      <w:r>
        <w:rPr>
          <w:rFonts w:ascii="Arial" w:hAnsi="Arial"/>
          <w:color w:val="000000"/>
          <w:sz w:val="17"/>
          <w:szCs w:val="17"/>
        </w:rPr>
        <w:object w:dxaOrig="225" w:dyaOrig="225" w14:anchorId="35417F3F">
          <v:shape id="_x0000_i2075" type="#_x0000_t75" style="width:10.3pt;height:9.25pt" o:ole="">
            <v:imagedata r:id="rId171" o:title=""/>
          </v:shape>
          <w:control r:id="rId172" w:name="OB1111" w:shapeid="_x0000_i2075"/>
        </w:object>
      </w:r>
      <w:r>
        <w:rPr>
          <w:rFonts w:ascii="Arial" w:hAnsi="Arial"/>
          <w:sz w:val="22"/>
          <w:szCs w:val="22"/>
          <w:vertAlign w:val="superscript"/>
        </w:rPr>
        <w:tab/>
      </w:r>
      <w:r>
        <w:rPr>
          <w:rFonts w:ascii="Arial" w:hAnsi="Arial"/>
          <w:sz w:val="22"/>
          <w:szCs w:val="22"/>
        </w:rPr>
        <w:t xml:space="preserve">an dem, der Abnahme gemäß Vertrag </w:t>
      </w:r>
      <w:r>
        <w:object w:dxaOrig="225" w:dyaOrig="225" w14:anchorId="2CBB609D">
          <v:shape id="_x0000_i2441" type="#_x0000_t75" style="width:212.9pt;height:13.35pt" o:ole="">
            <v:imagedata r:id="rId173" o:title=""/>
          </v:shape>
          <w:control r:id="rId174" w:name="TextBox38" w:shapeid="_x0000_i2441"/>
        </w:object>
      </w:r>
      <w:r>
        <w:rPr>
          <w:rFonts w:ascii="Arial" w:hAnsi="Arial"/>
          <w:sz w:val="22"/>
          <w:szCs w:val="22"/>
        </w:rPr>
        <w:t xml:space="preserve"> </w:t>
      </w:r>
      <w:r>
        <w:rPr>
          <w:rFonts w:ascii="Arial" w:hAnsi="Arial"/>
          <w:sz w:val="22"/>
          <w:szCs w:val="22"/>
          <w:vertAlign w:val="superscript"/>
        </w:rPr>
        <w:t>1)</w:t>
      </w:r>
      <w:r>
        <w:rPr>
          <w:rFonts w:ascii="Arial" w:hAnsi="Arial"/>
          <w:sz w:val="22"/>
          <w:szCs w:val="22"/>
        </w:rPr>
        <w:t xml:space="preserve"> folgenden Tag. </w:t>
      </w:r>
    </w:p>
    <w:p w14:paraId="756EBF4C" w14:textId="77777777" w:rsidR="00085EEF" w:rsidRDefault="00085EEF">
      <w:pPr>
        <w:rPr>
          <w:rFonts w:ascii="Arial" w:hAnsi="Arial"/>
          <w:sz w:val="10"/>
          <w:szCs w:val="22"/>
        </w:rPr>
      </w:pPr>
    </w:p>
    <w:p w14:paraId="34ADC3AA" w14:textId="3145E7E5" w:rsidR="00085EEF" w:rsidRDefault="007C04DC">
      <w:pPr>
        <w:spacing w:line="240" w:lineRule="exact"/>
        <w:ind w:left="851" w:hanging="567"/>
        <w:rPr>
          <w:rFonts w:ascii="Arial" w:hAnsi="Arial"/>
          <w:sz w:val="22"/>
          <w:szCs w:val="22"/>
        </w:rPr>
      </w:pPr>
      <w:r>
        <w:rPr>
          <w:rFonts w:ascii="Arial" w:hAnsi="Arial"/>
          <w:color w:val="000000"/>
          <w:sz w:val="17"/>
          <w:szCs w:val="17"/>
        </w:rPr>
        <w:object w:dxaOrig="225" w:dyaOrig="225" w14:anchorId="2B7640E0">
          <v:shape id="_x0000_i2443" type="#_x0000_t75" style="width:10.3pt;height:9.25pt" o:ole="">
            <v:imagedata r:id="rId175" o:title=""/>
          </v:shape>
          <w:control r:id="rId176" w:name="OB1112" w:shapeid="_x0000_i2443"/>
        </w:object>
      </w:r>
      <w:r>
        <w:rPr>
          <w:rFonts w:ascii="Arial" w:hAnsi="Arial"/>
          <w:sz w:val="22"/>
          <w:szCs w:val="22"/>
          <w:vertAlign w:val="superscript"/>
        </w:rPr>
        <w:tab/>
      </w:r>
      <w:r>
        <w:rPr>
          <w:rFonts w:ascii="Arial" w:hAnsi="Arial"/>
        </w:rPr>
        <w:object w:dxaOrig="225" w:dyaOrig="225" w14:anchorId="72A3A30B">
          <v:shape id="_x0000_i2445" type="#_x0000_t75" style="width:61.7pt;height:13.35pt" o:ole="">
            <v:imagedata r:id="rId177" o:title=""/>
          </v:shape>
          <w:control r:id="rId178" w:name="TextBox39" w:shapeid="_x0000_i2445"/>
        </w:object>
      </w:r>
      <w:r>
        <w:rPr>
          <w:rFonts w:ascii="Arial" w:hAnsi="Arial"/>
          <w:sz w:val="22"/>
          <w:szCs w:val="22"/>
        </w:rPr>
        <w:t xml:space="preserve"> </w:t>
      </w:r>
      <w:r>
        <w:rPr>
          <w:rFonts w:ascii="Arial" w:hAnsi="Arial"/>
          <w:vertAlign w:val="superscript"/>
        </w:rPr>
        <w:footnoteReference w:customMarkFollows="1" w:id="16"/>
        <w:t>1</w:t>
      </w:r>
      <w:r>
        <w:rPr>
          <w:rFonts w:ascii="Arial" w:hAnsi="Arial"/>
          <w:sz w:val="22"/>
          <w:szCs w:val="22"/>
          <w:vertAlign w:val="superscript"/>
        </w:rPr>
        <w:t>)</w:t>
      </w:r>
    </w:p>
    <w:p w14:paraId="093830BF" w14:textId="77777777" w:rsidR="00085EEF" w:rsidRDefault="00085EEF">
      <w:pPr>
        <w:pStyle w:val="Kopfzeile"/>
        <w:tabs>
          <w:tab w:val="clear" w:pos="4536"/>
          <w:tab w:val="clear" w:pos="9072"/>
          <w:tab w:val="left" w:pos="3969"/>
        </w:tabs>
        <w:rPr>
          <w:rFonts w:ascii="Arial" w:hAnsi="Arial"/>
          <w:sz w:val="22"/>
          <w:szCs w:val="22"/>
        </w:rPr>
      </w:pPr>
    </w:p>
    <w:p w14:paraId="4BB2B6A6" w14:textId="42B277B6" w:rsidR="00085EEF" w:rsidRDefault="007C04DC">
      <w:pPr>
        <w:spacing w:line="220" w:lineRule="atLeast"/>
        <w:ind w:left="284"/>
        <w:rPr>
          <w:rFonts w:ascii="Arial" w:hAnsi="Arial"/>
          <w:color w:val="000000"/>
          <w:sz w:val="22"/>
          <w:szCs w:val="22"/>
        </w:rPr>
      </w:pPr>
      <w:r>
        <w:rPr>
          <w:rFonts w:ascii="Arial" w:hAnsi="Arial"/>
          <w:color w:val="000000"/>
          <w:sz w:val="17"/>
          <w:szCs w:val="17"/>
        </w:rPr>
        <w:object w:dxaOrig="225" w:dyaOrig="225" w14:anchorId="0AB2DCC1">
          <v:shape id="_x0000_i2447" type="#_x0000_t75" style="width:11.3pt;height:11.3pt" o:ole="">
            <v:imagedata r:id="rId53" o:title=""/>
          </v:shape>
          <w:control r:id="rId179" w:name="CB1113" w:shapeid="_x0000_i2447"/>
        </w:object>
      </w:r>
      <w:r>
        <w:rPr>
          <w:rFonts w:ascii="Arial" w:hAnsi="Arial"/>
          <w:color w:val="000000"/>
          <w:sz w:val="22"/>
          <w:szCs w:val="22"/>
          <w:vertAlign w:val="superscript"/>
        </w:rPr>
        <w:tab/>
      </w:r>
      <w:r>
        <w:rPr>
          <w:rFonts w:ascii="Arial" w:hAnsi="Arial"/>
          <w:color w:val="000000"/>
          <w:sz w:val="22"/>
          <w:szCs w:val="22"/>
        </w:rPr>
        <w:t xml:space="preserve">Der Vertrag wird auf die Dauer von </w:t>
      </w:r>
      <w:r>
        <w:rPr>
          <w:rFonts w:ascii="Arial" w:hAnsi="Arial"/>
          <w:color w:val="000000"/>
        </w:rPr>
        <w:object w:dxaOrig="225" w:dyaOrig="225" w14:anchorId="0ACB800E">
          <v:shape id="_x0000_i2449" type="#_x0000_t75" style="width:23.65pt;height:13.35pt" o:ole="">
            <v:imagedata r:id="rId180" o:title=""/>
          </v:shape>
          <w:control r:id="rId181" w:name="TextBox40" w:shapeid="_x0000_i2449"/>
        </w:object>
      </w:r>
      <w:r>
        <w:rPr>
          <w:rFonts w:ascii="Arial" w:hAnsi="Arial"/>
          <w:color w:val="000000"/>
          <w:sz w:val="22"/>
          <w:szCs w:val="22"/>
        </w:rPr>
        <w:t xml:space="preserve"> </w:t>
      </w:r>
      <w:r>
        <w:rPr>
          <w:rFonts w:ascii="Arial" w:hAnsi="Arial"/>
          <w:color w:val="000000"/>
          <w:sz w:val="22"/>
          <w:szCs w:val="22"/>
          <w:vertAlign w:val="superscript"/>
        </w:rPr>
        <w:t>1)</w:t>
      </w:r>
      <w:r>
        <w:rPr>
          <w:rFonts w:ascii="Arial" w:hAnsi="Arial"/>
          <w:color w:val="000000"/>
          <w:sz w:val="22"/>
          <w:szCs w:val="22"/>
        </w:rPr>
        <w:t xml:space="preserve"> (höchstens 10) Jahren geschlossen.</w:t>
      </w:r>
    </w:p>
    <w:p w14:paraId="2215DF0A" w14:textId="77777777" w:rsidR="00085EEF" w:rsidRDefault="00085EEF">
      <w:pPr>
        <w:spacing w:line="240" w:lineRule="exact"/>
        <w:ind w:left="708"/>
        <w:rPr>
          <w:rFonts w:ascii="Arial" w:hAnsi="Arial"/>
          <w:color w:val="000000"/>
          <w:sz w:val="12"/>
          <w:szCs w:val="22"/>
        </w:rPr>
      </w:pPr>
    </w:p>
    <w:p w14:paraId="3C1A4937" w14:textId="2C031402" w:rsidR="00085EEF" w:rsidRDefault="007C04DC">
      <w:pPr>
        <w:tabs>
          <w:tab w:val="left" w:pos="1418"/>
        </w:tabs>
        <w:spacing w:line="240" w:lineRule="exact"/>
        <w:ind w:left="1418" w:hanging="709"/>
        <w:rPr>
          <w:rFonts w:ascii="Arial" w:hAnsi="Arial"/>
          <w:color w:val="000000"/>
          <w:sz w:val="22"/>
          <w:szCs w:val="22"/>
        </w:rPr>
      </w:pPr>
      <w:r>
        <w:rPr>
          <w:rFonts w:ascii="Arial" w:hAnsi="Arial"/>
          <w:color w:val="000000"/>
          <w:sz w:val="17"/>
          <w:szCs w:val="17"/>
        </w:rPr>
        <w:object w:dxaOrig="225" w:dyaOrig="225" w14:anchorId="3BFC4572">
          <v:shape id="_x0000_i2451" type="#_x0000_t75" style="width:11.3pt;height:11.3pt" o:ole="">
            <v:imagedata r:id="rId59" o:title=""/>
          </v:shape>
          <w:control r:id="rId182" w:name="CB1114" w:shapeid="_x0000_i2451"/>
        </w:object>
      </w:r>
      <w:r>
        <w:rPr>
          <w:rFonts w:ascii="Arial" w:hAnsi="Arial"/>
          <w:color w:val="000000"/>
          <w:sz w:val="22"/>
          <w:szCs w:val="22"/>
        </w:rPr>
        <w:tab/>
        <w:t xml:space="preserve">Er verlängert sich jeweils um ein weiteres Jahr, wenn er nicht spätestens 3 Monate vor seinem Ablauf schriftlich gekündigt wird. </w:t>
      </w:r>
    </w:p>
    <w:p w14:paraId="5777A0DD" w14:textId="77777777" w:rsidR="00085EEF" w:rsidRDefault="007C04DC">
      <w:pPr>
        <w:rPr>
          <w:rFonts w:ascii="Arial" w:hAnsi="Arial"/>
          <w:color w:val="000000"/>
          <w:sz w:val="18"/>
        </w:rPr>
      </w:pPr>
      <w:r>
        <w:rPr>
          <w:rFonts w:ascii="Arial" w:hAnsi="Arial"/>
          <w:color w:val="000000"/>
          <w:sz w:val="18"/>
        </w:rPr>
        <w:br w:type="page"/>
      </w:r>
    </w:p>
    <w:p w14:paraId="23632EFB" w14:textId="77777777" w:rsidR="00085EEF" w:rsidRDefault="007C04DC">
      <w:pPr>
        <w:pStyle w:val="berschrift1"/>
        <w:numPr>
          <w:ilvl w:val="1"/>
          <w:numId w:val="7"/>
        </w:numPr>
        <w:spacing w:before="0" w:after="0" w:line="22" w:lineRule="atLeast"/>
        <w:ind w:right="-1"/>
        <w:jc w:val="both"/>
        <w:rPr>
          <w:kern w:val="0"/>
          <w:sz w:val="22"/>
          <w:szCs w:val="22"/>
        </w:rPr>
      </w:pPr>
      <w:r>
        <w:rPr>
          <w:kern w:val="0"/>
          <w:sz w:val="22"/>
          <w:szCs w:val="22"/>
        </w:rPr>
        <w:lastRenderedPageBreak/>
        <w:t>Vorzeitige Beendigung des Vertrages</w:t>
      </w:r>
    </w:p>
    <w:p w14:paraId="2F0E0DDB" w14:textId="77777777" w:rsidR="00085EEF" w:rsidRDefault="00085EEF"/>
    <w:p w14:paraId="493646A7" w14:textId="77777777" w:rsidR="00085EEF" w:rsidRDefault="007C04DC">
      <w:pPr>
        <w:spacing w:line="312" w:lineRule="auto"/>
        <w:rPr>
          <w:rFonts w:ascii="Arial" w:hAnsi="Arial"/>
          <w:color w:val="000000"/>
          <w:sz w:val="22"/>
        </w:rPr>
      </w:pPr>
      <w:r>
        <w:rPr>
          <w:rFonts w:ascii="Arial" w:hAnsi="Arial"/>
          <w:color w:val="000000"/>
          <w:sz w:val="22"/>
        </w:rPr>
        <w:t>Der Vertrag kann mit einer Frist von 3 Monaten vorzeitig gekündigt werden,</w:t>
      </w:r>
    </w:p>
    <w:p w14:paraId="42414212" w14:textId="77777777" w:rsidR="00085EEF" w:rsidRDefault="007C04DC">
      <w:pPr>
        <w:numPr>
          <w:ilvl w:val="0"/>
          <w:numId w:val="1"/>
        </w:numPr>
        <w:tabs>
          <w:tab w:val="num" w:pos="-54"/>
          <w:tab w:val="num" w:pos="720"/>
        </w:tabs>
        <w:spacing w:after="120"/>
        <w:ind w:left="714" w:hanging="357"/>
        <w:jc w:val="both"/>
        <w:rPr>
          <w:rFonts w:ascii="Arial" w:hAnsi="Arial"/>
          <w:color w:val="000000"/>
          <w:sz w:val="22"/>
        </w:rPr>
      </w:pPr>
      <w:r>
        <w:rPr>
          <w:rFonts w:ascii="Arial" w:hAnsi="Arial"/>
          <w:sz w:val="22"/>
        </w:rPr>
        <w:t>wenn die in den Preisblättern aufgeführten GMA wesentlich geändert werden; eine wesentliche Änderung liegt insbesondere dann vor, wenn sich die Anzahl der Melder oder der Umfang der monatlichen Vergütung</w:t>
      </w:r>
      <w:r>
        <w:rPr>
          <w:i/>
          <w:sz w:val="28"/>
        </w:rPr>
        <w:t xml:space="preserve"> </w:t>
      </w:r>
      <w:r>
        <w:rPr>
          <w:rFonts w:ascii="Arial" w:hAnsi="Arial"/>
          <w:sz w:val="22"/>
        </w:rPr>
        <w:t>um mehr als 20 % ändert.</w:t>
      </w:r>
    </w:p>
    <w:p w14:paraId="5C90785D" w14:textId="77777777" w:rsidR="00085EEF" w:rsidRDefault="007C04DC">
      <w:pPr>
        <w:numPr>
          <w:ilvl w:val="0"/>
          <w:numId w:val="1"/>
        </w:numPr>
        <w:tabs>
          <w:tab w:val="num" w:pos="-54"/>
          <w:tab w:val="num" w:pos="720"/>
        </w:tabs>
        <w:spacing w:after="120"/>
        <w:ind w:left="714" w:hanging="357"/>
        <w:jc w:val="both"/>
        <w:rPr>
          <w:rFonts w:ascii="Arial" w:hAnsi="Arial"/>
          <w:sz w:val="22"/>
        </w:rPr>
      </w:pPr>
      <w:r>
        <w:rPr>
          <w:rFonts w:ascii="Arial" w:hAnsi="Arial"/>
          <w:sz w:val="22"/>
        </w:rPr>
        <w:t>wenn die in den Preisblättern aufgeführte gesamte GMA endgültig außer Betrieb genommen wird.</w:t>
      </w:r>
    </w:p>
    <w:p w14:paraId="2D668118" w14:textId="77777777" w:rsidR="00085EEF" w:rsidRDefault="007C04DC">
      <w:pPr>
        <w:numPr>
          <w:ilvl w:val="0"/>
          <w:numId w:val="1"/>
        </w:numPr>
        <w:tabs>
          <w:tab w:val="num" w:pos="-54"/>
          <w:tab w:val="num" w:pos="720"/>
        </w:tabs>
        <w:spacing w:after="120"/>
        <w:ind w:left="714" w:hanging="357"/>
        <w:jc w:val="both"/>
        <w:rPr>
          <w:rFonts w:ascii="Arial" w:hAnsi="Arial"/>
          <w:sz w:val="22"/>
        </w:rPr>
      </w:pPr>
      <w:r>
        <w:rPr>
          <w:rFonts w:ascii="Arial" w:hAnsi="Arial"/>
          <w:sz w:val="22"/>
        </w:rPr>
        <w:t>wenn es der AG versäumt eine durch Änderungen der bestehenden Vorschriften notwendige Änderung an der GMA ausführen zu lassen, obwohl der AN diese Änderung angeboten hat.</w:t>
      </w:r>
    </w:p>
    <w:p w14:paraId="5073527B" w14:textId="77777777" w:rsidR="00085EEF" w:rsidRDefault="007C04DC">
      <w:pPr>
        <w:spacing w:line="22" w:lineRule="atLeast"/>
        <w:ind w:right="-1"/>
        <w:jc w:val="both"/>
        <w:rPr>
          <w:rFonts w:ascii="Arial" w:hAnsi="Arial"/>
          <w:color w:val="000000"/>
          <w:sz w:val="22"/>
          <w:szCs w:val="22"/>
        </w:rPr>
      </w:pPr>
      <w:r>
        <w:rPr>
          <w:rFonts w:ascii="Arial" w:hAnsi="Arial"/>
          <w:color w:val="000000"/>
          <w:sz w:val="22"/>
          <w:szCs w:val="22"/>
        </w:rPr>
        <w:t>Die Kündigung durch den AG ist nur in den vorstehend genannten Fällen und frühestens zum Ablauf von 2 Jahren ab Leistungsbeginn mit einer Frist von 3 Monaten möglich. </w:t>
      </w:r>
    </w:p>
    <w:p w14:paraId="73300D93" w14:textId="77777777" w:rsidR="00085EEF" w:rsidRDefault="00085EEF">
      <w:pPr>
        <w:spacing w:line="22" w:lineRule="atLeast"/>
        <w:ind w:right="-1"/>
        <w:jc w:val="both"/>
        <w:rPr>
          <w:rFonts w:ascii="Arial" w:hAnsi="Arial"/>
          <w:color w:val="000000"/>
          <w:sz w:val="22"/>
          <w:szCs w:val="22"/>
        </w:rPr>
      </w:pPr>
    </w:p>
    <w:p w14:paraId="1585B8E4" w14:textId="77777777" w:rsidR="00085EEF" w:rsidRDefault="007C04DC">
      <w:pPr>
        <w:spacing w:line="22" w:lineRule="atLeast"/>
        <w:ind w:right="-1"/>
        <w:jc w:val="both"/>
        <w:rPr>
          <w:rFonts w:ascii="Arial" w:hAnsi="Arial"/>
          <w:color w:val="000000"/>
          <w:sz w:val="22"/>
          <w:szCs w:val="22"/>
        </w:rPr>
      </w:pPr>
      <w:r>
        <w:rPr>
          <w:rFonts w:ascii="Arial" w:hAnsi="Arial"/>
          <w:color w:val="000000"/>
          <w:sz w:val="22"/>
          <w:szCs w:val="22"/>
        </w:rPr>
        <w:t xml:space="preserve">Die Kündigung des Vertrages durch den AN ist in den vorstehend genannten Fällen mit einer Frist von 3 Monaten möglich. </w:t>
      </w:r>
    </w:p>
    <w:p w14:paraId="4612B94D" w14:textId="77777777" w:rsidR="00085EEF" w:rsidRDefault="00085EEF">
      <w:pPr>
        <w:autoSpaceDE w:val="0"/>
        <w:autoSpaceDN w:val="0"/>
        <w:adjustRightInd w:val="0"/>
        <w:rPr>
          <w:rFonts w:ascii="Arial" w:hAnsi="Arial"/>
          <w:color w:val="000000"/>
          <w:sz w:val="18"/>
        </w:rPr>
      </w:pPr>
    </w:p>
    <w:p w14:paraId="575B9AD5" w14:textId="77777777" w:rsidR="00085EEF" w:rsidRDefault="007C04DC">
      <w:pPr>
        <w:pStyle w:val="berschrift1"/>
        <w:numPr>
          <w:ilvl w:val="0"/>
          <w:numId w:val="0"/>
        </w:numPr>
        <w:spacing w:before="0" w:after="0" w:line="22" w:lineRule="atLeast"/>
        <w:ind w:right="-1"/>
        <w:jc w:val="both"/>
        <w:rPr>
          <w:kern w:val="0"/>
          <w:sz w:val="22"/>
          <w:szCs w:val="22"/>
        </w:rPr>
      </w:pPr>
      <w:r>
        <w:rPr>
          <w:kern w:val="0"/>
          <w:sz w:val="22"/>
          <w:szCs w:val="22"/>
        </w:rPr>
        <w:t>11.3</w:t>
      </w:r>
      <w:r>
        <w:rPr>
          <w:kern w:val="0"/>
          <w:sz w:val="22"/>
          <w:szCs w:val="22"/>
        </w:rPr>
        <w:tab/>
        <w:t>Außerordentliche Kündigung</w:t>
      </w:r>
    </w:p>
    <w:p w14:paraId="704FD1BD" w14:textId="77777777" w:rsidR="00085EEF" w:rsidRDefault="007C04DC">
      <w:pPr>
        <w:spacing w:line="22" w:lineRule="atLeast"/>
        <w:ind w:right="-1"/>
        <w:jc w:val="both"/>
        <w:rPr>
          <w:rFonts w:ascii="Arial" w:hAnsi="Arial"/>
          <w:color w:val="000000"/>
          <w:sz w:val="22"/>
          <w:szCs w:val="22"/>
        </w:rPr>
      </w:pPr>
      <w:r>
        <w:rPr>
          <w:rFonts w:ascii="Arial" w:hAnsi="Arial"/>
          <w:color w:val="000000"/>
          <w:sz w:val="22"/>
          <w:szCs w:val="22"/>
        </w:rPr>
        <w:t>Eine außerordentliche Kündigung ist nur aus wichtigem Grund möglich. Als wichtiger Grund gilt ergänzend zu den Regelungen des BGB insbesondere, wenn:</w:t>
      </w:r>
    </w:p>
    <w:p w14:paraId="412E433C" w14:textId="77777777" w:rsidR="00085EEF" w:rsidRDefault="00085EEF">
      <w:pPr>
        <w:spacing w:line="22" w:lineRule="atLeast"/>
        <w:ind w:right="-1"/>
        <w:jc w:val="both"/>
        <w:rPr>
          <w:rFonts w:ascii="Arial" w:hAnsi="Arial"/>
          <w:color w:val="000000"/>
          <w:sz w:val="18"/>
          <w:szCs w:val="22"/>
        </w:rPr>
      </w:pPr>
    </w:p>
    <w:p w14:paraId="26D62D24" w14:textId="77777777" w:rsidR="00085EEF" w:rsidRDefault="007C04DC">
      <w:pPr>
        <w:numPr>
          <w:ilvl w:val="0"/>
          <w:numId w:val="1"/>
        </w:numPr>
        <w:tabs>
          <w:tab w:val="num" w:pos="-54"/>
          <w:tab w:val="num" w:pos="720"/>
        </w:tabs>
        <w:spacing w:after="120"/>
        <w:ind w:left="714" w:hanging="357"/>
        <w:jc w:val="both"/>
        <w:rPr>
          <w:rFonts w:ascii="Arial" w:hAnsi="Arial"/>
          <w:sz w:val="22"/>
        </w:rPr>
      </w:pPr>
      <w:r>
        <w:rPr>
          <w:rFonts w:ascii="Arial" w:hAnsi="Arial"/>
          <w:sz w:val="22"/>
        </w:rPr>
        <w:t xml:space="preserve">der Vertrag für die Errichtung der Anlage vorzeitig beendet wird. </w:t>
      </w:r>
    </w:p>
    <w:p w14:paraId="018E777A" w14:textId="77777777" w:rsidR="00085EEF" w:rsidRDefault="007C04DC">
      <w:pPr>
        <w:numPr>
          <w:ilvl w:val="0"/>
          <w:numId w:val="1"/>
        </w:numPr>
        <w:tabs>
          <w:tab w:val="num" w:pos="-54"/>
          <w:tab w:val="num" w:pos="720"/>
        </w:tabs>
        <w:spacing w:after="120"/>
        <w:ind w:left="714" w:hanging="357"/>
        <w:jc w:val="both"/>
        <w:rPr>
          <w:rFonts w:ascii="Arial" w:hAnsi="Arial"/>
          <w:sz w:val="22"/>
        </w:rPr>
      </w:pPr>
      <w:r>
        <w:rPr>
          <w:rFonts w:ascii="Arial" w:hAnsi="Arial"/>
          <w:sz w:val="22"/>
        </w:rPr>
        <w:t>die vereinbarten Leistungen aus rechtlichen Gründen an Dritte zu beauftragen sind.</w:t>
      </w:r>
    </w:p>
    <w:p w14:paraId="518A3C0A" w14:textId="77777777" w:rsidR="00085EEF" w:rsidRDefault="007C04DC">
      <w:pPr>
        <w:numPr>
          <w:ilvl w:val="0"/>
          <w:numId w:val="1"/>
        </w:numPr>
        <w:tabs>
          <w:tab w:val="num" w:pos="-54"/>
          <w:tab w:val="num" w:pos="720"/>
        </w:tabs>
        <w:spacing w:after="120"/>
        <w:ind w:left="714" w:hanging="357"/>
        <w:jc w:val="both"/>
        <w:rPr>
          <w:rFonts w:ascii="Arial" w:hAnsi="Arial"/>
          <w:sz w:val="22"/>
        </w:rPr>
      </w:pPr>
      <w:r>
        <w:rPr>
          <w:rFonts w:ascii="Arial" w:hAnsi="Arial"/>
          <w:sz w:val="22"/>
        </w:rPr>
        <w:t>der AN wesentliche Vertragspflichten nach schriftlicher Mahnung innerhalb einer gesetzten angemessenen Frist nicht erfüllt.</w:t>
      </w:r>
    </w:p>
    <w:p w14:paraId="3F2E38BB" w14:textId="77777777" w:rsidR="00085EEF" w:rsidRDefault="007C04DC">
      <w:pPr>
        <w:numPr>
          <w:ilvl w:val="0"/>
          <w:numId w:val="1"/>
        </w:numPr>
        <w:tabs>
          <w:tab w:val="num" w:pos="-54"/>
          <w:tab w:val="num" w:pos="720"/>
        </w:tabs>
        <w:spacing w:after="120"/>
        <w:ind w:left="714" w:hanging="357"/>
        <w:jc w:val="both"/>
        <w:rPr>
          <w:rFonts w:ascii="Arial" w:hAnsi="Arial"/>
          <w:sz w:val="22"/>
        </w:rPr>
      </w:pPr>
      <w:bookmarkStart w:id="74" w:name="_Toc53551250"/>
      <w:bookmarkStart w:id="75" w:name="_Toc57438505"/>
      <w:r>
        <w:rPr>
          <w:rFonts w:ascii="Arial" w:hAnsi="Arial"/>
          <w:sz w:val="22"/>
        </w:rPr>
        <w:t>der AN aus Anlass der Vergabe nachweislich eine Abrede getroffen hat, die eine unzulässige Wettbewerbsbeschränkung darstellt.</w:t>
      </w:r>
    </w:p>
    <w:p w14:paraId="6B432EDB" w14:textId="77777777" w:rsidR="00085EEF" w:rsidRDefault="007C04DC">
      <w:pPr>
        <w:numPr>
          <w:ilvl w:val="0"/>
          <w:numId w:val="1"/>
        </w:numPr>
        <w:tabs>
          <w:tab w:val="num" w:pos="-54"/>
          <w:tab w:val="num" w:pos="720"/>
        </w:tabs>
        <w:spacing w:after="120"/>
        <w:ind w:left="714" w:hanging="357"/>
        <w:jc w:val="both"/>
        <w:rPr>
          <w:rFonts w:ascii="Arial" w:hAnsi="Arial"/>
          <w:sz w:val="22"/>
        </w:rPr>
      </w:pPr>
      <w:r>
        <w:rPr>
          <w:rFonts w:ascii="Arial" w:hAnsi="Arial"/>
          <w:sz w:val="22"/>
        </w:rPr>
        <w:t>der AN dem AG oder dessen Mitarbeitern oder von diesem beauftragten Dritten, die mit der Vorbereitung, dem Abschluss oder der Durchführung des Vertrags betraut sind, oder ihnen nahestehenden Personen, Geschenke, andere Zuwendungen oder sonstige Vorteile unmittelbar oder mittelbar in Aussicht stellt, anbietet, verspricht oder gewährt.</w:t>
      </w:r>
    </w:p>
    <w:p w14:paraId="0B6967FF" w14:textId="77777777" w:rsidR="00085EEF" w:rsidRDefault="007C04DC">
      <w:pPr>
        <w:numPr>
          <w:ilvl w:val="0"/>
          <w:numId w:val="1"/>
        </w:numPr>
        <w:tabs>
          <w:tab w:val="num" w:pos="-54"/>
          <w:tab w:val="num" w:pos="720"/>
        </w:tabs>
        <w:spacing w:after="120"/>
        <w:ind w:left="714" w:hanging="357"/>
        <w:jc w:val="both"/>
        <w:rPr>
          <w:rFonts w:ascii="Arial" w:hAnsi="Arial"/>
          <w:sz w:val="22"/>
        </w:rPr>
      </w:pPr>
      <w:r>
        <w:rPr>
          <w:rFonts w:ascii="Arial" w:hAnsi="Arial"/>
          <w:sz w:val="22"/>
        </w:rPr>
        <w:t>der AN gegenüber dem AG, dessen Mitarbeitern oder beauftragten Dritten strafbare Handlungen begeht oder dazu Beihilfe leistet, die unter § 298 StGB (Wettbewerbsbeschränkende Absprachen bei Ausschreibungen), § 299 StGB (Bestechlichkeit und Bestechung im geschäftlichen Verkehr), § 333 StGB (Vorteilsgewährung), § 334 StGB (Bestechung), § 17 UWG (Verrat von Geschäfts- und Betriebsgeheimnissen) oder § 18 UWG (Verwertung von Vorlagen) fallen.</w:t>
      </w:r>
    </w:p>
    <w:p w14:paraId="65C74C6B" w14:textId="77777777" w:rsidR="00085EEF" w:rsidRDefault="007C04DC">
      <w:pPr>
        <w:pStyle w:val="berschrift1"/>
        <w:spacing w:before="120" w:after="120"/>
      </w:pPr>
      <w:r>
        <w:t>Pflichten des Auftraggebers</w:t>
      </w:r>
      <w:bookmarkEnd w:id="74"/>
      <w:bookmarkEnd w:id="75"/>
    </w:p>
    <w:p w14:paraId="29CB9A36" w14:textId="77777777" w:rsidR="00085EEF" w:rsidRDefault="007C04DC">
      <w:pPr>
        <w:jc w:val="both"/>
        <w:rPr>
          <w:rFonts w:ascii="Arial" w:hAnsi="Arial"/>
          <w:color w:val="000000"/>
          <w:sz w:val="22"/>
          <w:szCs w:val="22"/>
        </w:rPr>
      </w:pPr>
      <w:r>
        <w:rPr>
          <w:rFonts w:ascii="Arial" w:hAnsi="Arial"/>
          <w:color w:val="000000"/>
          <w:sz w:val="22"/>
          <w:szCs w:val="22"/>
        </w:rPr>
        <w:t>Alle bekannt gewordenen Störungen und Schäden an der GMA werden unverzüglich dem AN mitgeteilt. Der AG führt darüber entsprechende Aufzeichnungen.</w:t>
      </w:r>
    </w:p>
    <w:p w14:paraId="02E7CE55" w14:textId="77777777" w:rsidR="00085EEF" w:rsidRDefault="00085EEF">
      <w:pPr>
        <w:jc w:val="both"/>
        <w:rPr>
          <w:rFonts w:ascii="Arial" w:hAnsi="Arial"/>
          <w:color w:val="000000"/>
          <w:sz w:val="18"/>
          <w:szCs w:val="22"/>
        </w:rPr>
      </w:pPr>
    </w:p>
    <w:p w14:paraId="11E335A6" w14:textId="77777777" w:rsidR="00085EEF" w:rsidRDefault="007C04DC">
      <w:pPr>
        <w:jc w:val="both"/>
        <w:rPr>
          <w:rFonts w:ascii="Arial" w:hAnsi="Arial"/>
          <w:color w:val="000000"/>
          <w:sz w:val="22"/>
          <w:szCs w:val="22"/>
        </w:rPr>
      </w:pPr>
      <w:r>
        <w:rPr>
          <w:rFonts w:ascii="Arial" w:hAnsi="Arial"/>
          <w:color w:val="000000"/>
          <w:sz w:val="22"/>
          <w:szCs w:val="22"/>
        </w:rPr>
        <w:t xml:space="preserve">Der AG wird dem AN alle erkannten außergewöhnlichen Betriebsverhältnisse und die sicherheitsempfindlichen Bereiche mitteilen. Bei Arbeiten in sicherheitsempfindlichen Bereichen oder außerhalb der üblichen Dienstzeit wird durch den AG Begleitpersonal gestellt. </w:t>
      </w:r>
    </w:p>
    <w:p w14:paraId="548DDF92" w14:textId="77777777" w:rsidR="00085EEF" w:rsidRDefault="00085EEF">
      <w:pPr>
        <w:jc w:val="both"/>
        <w:rPr>
          <w:rFonts w:ascii="Arial" w:hAnsi="Arial"/>
          <w:color w:val="000000"/>
          <w:sz w:val="18"/>
          <w:szCs w:val="22"/>
        </w:rPr>
      </w:pPr>
    </w:p>
    <w:p w14:paraId="61C6D2B5" w14:textId="77777777" w:rsidR="00085EEF" w:rsidRDefault="007C04DC">
      <w:pPr>
        <w:jc w:val="both"/>
        <w:rPr>
          <w:rFonts w:ascii="Arial" w:hAnsi="Arial"/>
          <w:color w:val="000000"/>
          <w:sz w:val="22"/>
          <w:szCs w:val="22"/>
        </w:rPr>
      </w:pPr>
      <w:r>
        <w:rPr>
          <w:rFonts w:ascii="Arial" w:hAnsi="Arial"/>
          <w:color w:val="000000"/>
          <w:sz w:val="22"/>
          <w:szCs w:val="22"/>
        </w:rPr>
        <w:t xml:space="preserve">Der AG darf die vom AN zur Verfügung gestellte Software nicht ändern, vervielfältigen oder außerhalb der Anlage verwenden. </w:t>
      </w:r>
    </w:p>
    <w:p w14:paraId="238E4E76" w14:textId="77777777" w:rsidR="00085EEF" w:rsidRDefault="00085EEF">
      <w:pPr>
        <w:jc w:val="both"/>
        <w:rPr>
          <w:rFonts w:ascii="Arial" w:hAnsi="Arial"/>
          <w:color w:val="000000"/>
          <w:sz w:val="18"/>
          <w:szCs w:val="22"/>
        </w:rPr>
      </w:pPr>
    </w:p>
    <w:p w14:paraId="2564BD24" w14:textId="77777777" w:rsidR="00085EEF" w:rsidRDefault="007C04DC">
      <w:pPr>
        <w:jc w:val="both"/>
        <w:rPr>
          <w:rFonts w:ascii="Arial" w:hAnsi="Arial"/>
          <w:color w:val="000000"/>
          <w:sz w:val="22"/>
          <w:szCs w:val="22"/>
        </w:rPr>
      </w:pPr>
      <w:r>
        <w:rPr>
          <w:rFonts w:ascii="Arial" w:hAnsi="Arial"/>
          <w:color w:val="000000"/>
          <w:sz w:val="22"/>
          <w:szCs w:val="22"/>
        </w:rPr>
        <w:t>Der AG hat dem AN zur Durchführung seiner Leistung die vorhandenen Einrichtungen und Geräte der GMA sowie die erforderlichen Versorgungsanschlüsse kostenlos zur Verfügung zu stellen und Zugang zu den GMA und Versorgungsanschlüssen zu verschaffen.</w:t>
      </w:r>
    </w:p>
    <w:p w14:paraId="24B8D15E" w14:textId="77777777" w:rsidR="00085EEF" w:rsidRDefault="00085EEF">
      <w:pPr>
        <w:jc w:val="both"/>
        <w:rPr>
          <w:rFonts w:ascii="Arial" w:hAnsi="Arial"/>
          <w:color w:val="000000"/>
          <w:sz w:val="18"/>
          <w:szCs w:val="22"/>
        </w:rPr>
      </w:pPr>
    </w:p>
    <w:p w14:paraId="6144BAF8" w14:textId="77777777" w:rsidR="00085EEF" w:rsidRDefault="007C04DC">
      <w:pPr>
        <w:pStyle w:val="Textkrper2"/>
        <w:rPr>
          <w:sz w:val="22"/>
          <w:szCs w:val="22"/>
        </w:rPr>
      </w:pPr>
      <w:r>
        <w:rPr>
          <w:sz w:val="22"/>
          <w:szCs w:val="22"/>
        </w:rPr>
        <w:lastRenderedPageBreak/>
        <w:t>Der AG informiert den AN schriftlich über beabsichtigte Umbauten und Nutzungsänderungen in den durch die GMA überwachten Bereichen sowie beabsichtigte Änderungen der GMA zum frühestmöglichen Zeitpunkt.</w:t>
      </w:r>
    </w:p>
    <w:p w14:paraId="24C5A24C" w14:textId="77777777" w:rsidR="00085EEF" w:rsidRDefault="00085EEF">
      <w:pPr>
        <w:pStyle w:val="Textkrper2"/>
        <w:rPr>
          <w:sz w:val="12"/>
          <w:szCs w:val="22"/>
        </w:rPr>
      </w:pPr>
    </w:p>
    <w:p w14:paraId="4CF00E28" w14:textId="77777777" w:rsidR="00085EEF" w:rsidRDefault="007C04DC">
      <w:pPr>
        <w:pStyle w:val="Textkrper2"/>
        <w:rPr>
          <w:sz w:val="22"/>
          <w:szCs w:val="22"/>
        </w:rPr>
      </w:pPr>
      <w:r>
        <w:rPr>
          <w:sz w:val="22"/>
          <w:szCs w:val="22"/>
        </w:rPr>
        <w:t>Ist zur Leistungserbringung die Verfügbarkeit der Anlage eingeschränkt oder nicht vorhanden, ist die Anlage durch den AN beim AG abzumelden. Der AG sorgt für diesen Zeitraum für eine geeignete Ersatzmaßnahme und gegebenenfalls für die Informierung der Mitarbeiter.</w:t>
      </w:r>
    </w:p>
    <w:p w14:paraId="305BF87D" w14:textId="77777777" w:rsidR="00085EEF" w:rsidRDefault="007C04DC">
      <w:pPr>
        <w:spacing w:before="120" w:line="312" w:lineRule="auto"/>
        <w:rPr>
          <w:rFonts w:ascii="Arial" w:hAnsi="Arial"/>
          <w:sz w:val="22"/>
          <w:szCs w:val="22"/>
        </w:rPr>
      </w:pPr>
      <w:r>
        <w:rPr>
          <w:rFonts w:ascii="Arial" w:hAnsi="Arial"/>
          <w:sz w:val="22"/>
          <w:szCs w:val="22"/>
        </w:rPr>
        <w:t>Der AG stellt folgende Arbeitskräfte / Hilfsmittel:</w:t>
      </w:r>
      <w:r>
        <w:rPr>
          <w:rStyle w:val="Funotenzeichen"/>
          <w:sz w:val="22"/>
          <w:szCs w:val="22"/>
        </w:rPr>
        <w:t xml:space="preserve"> </w:t>
      </w:r>
      <w:r>
        <w:rPr>
          <w:rStyle w:val="Funotenzeichen"/>
          <w:sz w:val="22"/>
          <w:szCs w:val="22"/>
        </w:rPr>
        <w:footnoteReference w:id="17"/>
      </w:r>
      <w:r>
        <w:rPr>
          <w:rFonts w:ascii="Arial" w:hAnsi="Arial"/>
          <w:sz w:val="22"/>
          <w:szCs w:val="22"/>
          <w:vertAlign w:val="superscript"/>
        </w:rPr>
        <w:t>) 3)</w:t>
      </w:r>
    </w:p>
    <w:p w14:paraId="535892B9" w14:textId="17B7EB21" w:rsidR="00085EEF" w:rsidRDefault="007C04DC">
      <w:pPr>
        <w:spacing w:line="312" w:lineRule="auto"/>
        <w:rPr>
          <w:rFonts w:ascii="Arial" w:hAnsi="Arial"/>
          <w:sz w:val="18"/>
          <w:szCs w:val="22"/>
        </w:rPr>
      </w:pPr>
      <w:r>
        <w:object w:dxaOrig="225" w:dyaOrig="225" w14:anchorId="5800EE45">
          <v:shape id="_x0000_i2453" type="#_x0000_t75" style="width:455.65pt;height:34.95pt" o:ole="">
            <v:imagedata r:id="rId183" o:title=""/>
          </v:shape>
          <w:control r:id="rId184" w:name="TextBox41" w:shapeid="_x0000_i2453"/>
        </w:object>
      </w:r>
    </w:p>
    <w:p w14:paraId="0801AFB5" w14:textId="77777777" w:rsidR="00085EEF" w:rsidRDefault="007C04DC">
      <w:pPr>
        <w:pStyle w:val="berschrift1"/>
        <w:spacing w:before="0"/>
      </w:pPr>
      <w:bookmarkStart w:id="76" w:name="_Toc53551251"/>
      <w:bookmarkStart w:id="77" w:name="_Toc57438506"/>
      <w:r>
        <w:t>Streitigkeiten</w:t>
      </w:r>
      <w:bookmarkEnd w:id="76"/>
      <w:bookmarkEnd w:id="77"/>
    </w:p>
    <w:p w14:paraId="43BE66D4" w14:textId="77777777" w:rsidR="00085EEF" w:rsidRDefault="007C04DC">
      <w:pPr>
        <w:pStyle w:val="Textkrper-Einzug3"/>
        <w:spacing w:line="240" w:lineRule="auto"/>
        <w:ind w:left="0"/>
        <w:jc w:val="both"/>
        <w:rPr>
          <w:sz w:val="22"/>
          <w:szCs w:val="22"/>
        </w:rPr>
      </w:pPr>
      <w:r>
        <w:rPr>
          <w:sz w:val="22"/>
          <w:szCs w:val="22"/>
        </w:rPr>
        <w:t>Ein Streitfall berechtigt den AN nicht, die vertraglichen Leistungen einzuschränken oder einzustellen.</w:t>
      </w:r>
    </w:p>
    <w:p w14:paraId="7A7BB611" w14:textId="77777777" w:rsidR="00085EEF" w:rsidRDefault="00085EEF">
      <w:pPr>
        <w:rPr>
          <w:sz w:val="12"/>
        </w:rPr>
      </w:pPr>
      <w:bookmarkStart w:id="78" w:name="_Toc53551252"/>
      <w:bookmarkStart w:id="79" w:name="_Toc57438507"/>
    </w:p>
    <w:p w14:paraId="7704AF52" w14:textId="77777777" w:rsidR="00085EEF" w:rsidRDefault="007C04DC">
      <w:pPr>
        <w:pStyle w:val="berschrift1"/>
        <w:spacing w:before="0"/>
      </w:pPr>
      <w:r>
        <w:t>Gerichtsstand</w:t>
      </w:r>
      <w:bookmarkEnd w:id="78"/>
      <w:bookmarkEnd w:id="79"/>
    </w:p>
    <w:p w14:paraId="09C6D474" w14:textId="77777777" w:rsidR="00085EEF" w:rsidRDefault="007C04DC">
      <w:pPr>
        <w:pStyle w:val="Textkrper-Einzug3"/>
        <w:spacing w:line="240" w:lineRule="auto"/>
        <w:ind w:left="0"/>
        <w:jc w:val="both"/>
        <w:rPr>
          <w:sz w:val="22"/>
        </w:rPr>
      </w:pPr>
      <w:r>
        <w:rPr>
          <w:sz w:val="22"/>
        </w:rPr>
        <w:t>Liegen die Voraussetzungen für eine Gerichtsstandsvereinbarung nach § 38 der Zivil</w:t>
      </w:r>
      <w:r>
        <w:rPr>
          <w:sz w:val="22"/>
        </w:rPr>
        <w:softHyphen/>
        <w:t>prozessordnung vor, so richtet sich der Gerichtsstand für Streitigkeiten aus dem Vertrag nach dem Sitz der für die Prozessvertretung des AG zuständigen Stelle.</w:t>
      </w:r>
    </w:p>
    <w:p w14:paraId="2BD11CC4" w14:textId="77777777" w:rsidR="00085EEF" w:rsidRDefault="00085EEF">
      <w:pPr>
        <w:rPr>
          <w:sz w:val="12"/>
        </w:rPr>
      </w:pPr>
    </w:p>
    <w:p w14:paraId="10494EA4" w14:textId="77777777" w:rsidR="00085EEF" w:rsidRDefault="007C04DC">
      <w:pPr>
        <w:pStyle w:val="berschrift1"/>
        <w:spacing w:before="0"/>
      </w:pPr>
      <w:bookmarkStart w:id="80" w:name="_Toc53551253"/>
      <w:bookmarkStart w:id="81" w:name="_Toc57438508"/>
      <w:r>
        <w:t>Schriftform und salvatorische Klausel</w:t>
      </w:r>
      <w:bookmarkEnd w:id="80"/>
      <w:bookmarkEnd w:id="81"/>
    </w:p>
    <w:p w14:paraId="675AAF56" w14:textId="77777777" w:rsidR="00085EEF" w:rsidRDefault="007C04DC">
      <w:pPr>
        <w:jc w:val="both"/>
        <w:rPr>
          <w:rFonts w:ascii="Arial" w:hAnsi="Arial"/>
          <w:color w:val="000000"/>
          <w:sz w:val="22"/>
        </w:rPr>
      </w:pPr>
      <w:r>
        <w:rPr>
          <w:rFonts w:ascii="Arial" w:hAnsi="Arial"/>
          <w:color w:val="000000"/>
          <w:sz w:val="22"/>
        </w:rPr>
        <w:t>Änderungen und Ergänzungen dieses Vertrages sowie alle den Vertrag betreffenden wesentlichen Mitteilungen bedürfen der Schriftform.</w:t>
      </w:r>
    </w:p>
    <w:p w14:paraId="1D055434" w14:textId="77777777" w:rsidR="00085EEF" w:rsidRDefault="00085EEF">
      <w:pPr>
        <w:jc w:val="both"/>
        <w:rPr>
          <w:rFonts w:ascii="Arial" w:hAnsi="Arial"/>
          <w:color w:val="000000"/>
          <w:sz w:val="18"/>
        </w:rPr>
      </w:pPr>
    </w:p>
    <w:p w14:paraId="707C202F" w14:textId="77777777" w:rsidR="00085EEF" w:rsidRDefault="007C04DC">
      <w:pPr>
        <w:jc w:val="both"/>
        <w:rPr>
          <w:rFonts w:ascii="Arial" w:hAnsi="Arial"/>
          <w:color w:val="000000"/>
          <w:sz w:val="22"/>
        </w:rPr>
      </w:pPr>
      <w:r>
        <w:rPr>
          <w:rFonts w:ascii="Arial" w:hAnsi="Arial"/>
          <w:sz w:val="22"/>
        </w:rPr>
        <w:t>Durch die etwaige Ungültigkeit einer oder mehrerer Bestimmungen dieses Vertrages wird die Gültigkeit der übrigen Bestimmungen nicht berührt. Wenn und soweit eine der Bestimmungen dieses Vertrages gegen zwingende gesetzliche Vorschriften verstoßen sollte, sind die Vertragspartner verpflichtet, diese durch eine Vereinbarung zu ersetzen, die den gewollten Zweck wirtschaftlich gleichwertig erreicht</w:t>
      </w:r>
      <w:r>
        <w:rPr>
          <w:rFonts w:ascii="Arial" w:hAnsi="Arial"/>
          <w:color w:val="000000"/>
          <w:sz w:val="22"/>
        </w:rPr>
        <w:t>.</w:t>
      </w:r>
    </w:p>
    <w:p w14:paraId="64EBAE59" w14:textId="4ACC11AC" w:rsidR="00085EEF" w:rsidRDefault="007C04DC">
      <w:pPr>
        <w:pStyle w:val="berschrift1"/>
        <w:tabs>
          <w:tab w:val="left" w:pos="5245"/>
        </w:tabs>
        <w:spacing w:before="0"/>
      </w:pPr>
      <w:bookmarkStart w:id="82" w:name="_Toc53551254"/>
      <w:bookmarkStart w:id="83" w:name="_Toc57438509"/>
      <w:r>
        <w:t>Anlagen</w:t>
      </w:r>
      <w:bookmarkEnd w:id="82"/>
      <w:bookmarkEnd w:id="83"/>
      <w:r>
        <w:tab/>
      </w:r>
      <w:r>
        <w:object w:dxaOrig="225" w:dyaOrig="225" w14:anchorId="36C1AE53">
          <v:shape id="_x0000_i2455" type="#_x0000_t75" style="width:188.25pt;height:23.65pt" o:ole="">
            <v:imagedata r:id="rId185" o:title=""/>
          </v:shape>
          <w:control r:id="rId186" w:name="ADatum" w:shapeid="_x0000_i2455"/>
        </w:object>
      </w:r>
    </w:p>
    <w:p w14:paraId="408C6F2A" w14:textId="77777777" w:rsidR="00085EEF" w:rsidRDefault="007C04DC">
      <w:pPr>
        <w:spacing w:line="22" w:lineRule="atLeast"/>
        <w:ind w:right="-568"/>
        <w:jc w:val="both"/>
        <w:rPr>
          <w:rFonts w:ascii="Arial" w:hAnsi="Arial"/>
          <w:color w:val="000000"/>
          <w:sz w:val="22"/>
          <w:szCs w:val="22"/>
        </w:rPr>
      </w:pPr>
      <w:r>
        <w:rPr>
          <w:rFonts w:ascii="Arial" w:hAnsi="Arial"/>
          <w:color w:val="000000"/>
          <w:sz w:val="22"/>
          <w:szCs w:val="22"/>
        </w:rPr>
        <w:t>Folgende Anlagen sind Bestandteil dieses Vertrages:</w:t>
      </w:r>
    </w:p>
    <w:p w14:paraId="66916823" w14:textId="4B3D0794" w:rsidR="00085EEF" w:rsidRDefault="007C04DC">
      <w:pPr>
        <w:tabs>
          <w:tab w:val="left" w:pos="426"/>
          <w:tab w:val="left" w:pos="1560"/>
          <w:tab w:val="left" w:pos="5103"/>
          <w:tab w:val="right" w:leader="dot" w:pos="7371"/>
        </w:tabs>
        <w:spacing w:line="22" w:lineRule="atLeast"/>
        <w:ind w:right="-568"/>
        <w:jc w:val="both"/>
        <w:rPr>
          <w:rFonts w:ascii="Arial" w:hAnsi="Arial"/>
          <w:color w:val="000000"/>
          <w:sz w:val="22"/>
          <w:szCs w:val="22"/>
        </w:rPr>
      </w:pPr>
      <w:r>
        <w:rPr>
          <w:rFonts w:ascii="Arial" w:hAnsi="Arial"/>
          <w:color w:val="000000"/>
          <w:sz w:val="17"/>
          <w:szCs w:val="17"/>
        </w:rPr>
        <w:object w:dxaOrig="225" w:dyaOrig="225" w14:anchorId="3F497726">
          <v:shape id="_x0000_i2457" type="#_x0000_t75" style="width:11.3pt;height:11.3pt" o:ole="">
            <v:imagedata r:id="rId53" o:title=""/>
          </v:shape>
          <w:control r:id="rId187" w:name="CB161" w:shapeid="_x0000_i2457"/>
        </w:object>
      </w:r>
      <w:r>
        <w:rPr>
          <w:rFonts w:ascii="Arial" w:hAnsi="Arial"/>
          <w:sz w:val="22"/>
          <w:szCs w:val="22"/>
        </w:rPr>
        <w:tab/>
      </w:r>
      <w:r>
        <w:rPr>
          <w:rFonts w:ascii="Arial" w:hAnsi="Arial"/>
          <w:color w:val="000000"/>
          <w:sz w:val="22"/>
          <w:szCs w:val="22"/>
        </w:rPr>
        <w:t>Anlage 1:</w:t>
      </w:r>
      <w:r>
        <w:rPr>
          <w:rFonts w:ascii="Arial" w:hAnsi="Arial"/>
          <w:color w:val="000000"/>
          <w:sz w:val="22"/>
          <w:szCs w:val="22"/>
        </w:rPr>
        <w:tab/>
        <w:t xml:space="preserve">Rechnungs-/Annahmestellen </w:t>
      </w:r>
      <w:r>
        <w:rPr>
          <w:rFonts w:ascii="Arial" w:hAnsi="Arial"/>
          <w:color w:val="000000"/>
          <w:sz w:val="22"/>
          <w:szCs w:val="22"/>
        </w:rPr>
        <w:tab/>
        <w:t>Stand:</w:t>
      </w:r>
      <w:r>
        <w:rPr>
          <w:rFonts w:ascii="Courier" w:hAnsi="Courier"/>
          <w:color w:val="000000"/>
          <w:sz w:val="17"/>
          <w:szCs w:val="17"/>
        </w:rPr>
        <w:t xml:space="preserve"> </w:t>
      </w:r>
      <w:r>
        <w:object w:dxaOrig="225" w:dyaOrig="225" w14:anchorId="006CD436">
          <v:shape id="_x0000_i2459" type="#_x0000_t75" style="width:58.65pt;height:13.35pt" o:ole="">
            <v:imagedata r:id="rId188" o:title=""/>
          </v:shape>
          <w:control r:id="rId189" w:name="TextBox44" w:shapeid="_x0000_i2459"/>
        </w:object>
      </w:r>
      <w:r>
        <w:rPr>
          <w:rFonts w:ascii="Arial" w:hAnsi="Arial"/>
          <w:color w:val="000000"/>
          <w:sz w:val="22"/>
          <w:szCs w:val="22"/>
          <w:vertAlign w:val="superscript"/>
        </w:rPr>
        <w:t>1)</w:t>
      </w:r>
    </w:p>
    <w:p w14:paraId="7354E44C" w14:textId="24B85520" w:rsidR="00085EEF" w:rsidRDefault="007C04DC">
      <w:pPr>
        <w:tabs>
          <w:tab w:val="left" w:pos="426"/>
          <w:tab w:val="left" w:pos="1560"/>
          <w:tab w:val="left" w:pos="5103"/>
          <w:tab w:val="right" w:leader="dot" w:pos="7371"/>
        </w:tabs>
        <w:spacing w:line="22" w:lineRule="atLeast"/>
        <w:ind w:right="-568"/>
        <w:jc w:val="both"/>
        <w:rPr>
          <w:rFonts w:ascii="Arial" w:hAnsi="Arial"/>
          <w:color w:val="000000"/>
          <w:sz w:val="22"/>
          <w:szCs w:val="22"/>
        </w:rPr>
      </w:pPr>
      <w:r>
        <w:rPr>
          <w:rFonts w:ascii="Arial" w:hAnsi="Arial"/>
          <w:color w:val="000000"/>
          <w:sz w:val="17"/>
          <w:szCs w:val="17"/>
        </w:rPr>
        <w:object w:dxaOrig="225" w:dyaOrig="225" w14:anchorId="6A15C234">
          <v:shape id="_x0000_i2461" type="#_x0000_t75" style="width:11.3pt;height:11.3pt" o:ole="">
            <v:imagedata r:id="rId53" o:title=""/>
          </v:shape>
          <w:control r:id="rId190" w:name="CB162" w:shapeid="_x0000_i2461"/>
        </w:object>
      </w:r>
      <w:r>
        <w:rPr>
          <w:rFonts w:ascii="Arial" w:hAnsi="Arial"/>
          <w:sz w:val="22"/>
          <w:szCs w:val="22"/>
        </w:rPr>
        <w:tab/>
      </w:r>
      <w:r>
        <w:rPr>
          <w:rFonts w:ascii="Arial" w:hAnsi="Arial"/>
          <w:color w:val="000000"/>
          <w:sz w:val="22"/>
          <w:szCs w:val="22"/>
        </w:rPr>
        <w:t>Anlage 2:</w:t>
      </w:r>
      <w:r>
        <w:rPr>
          <w:rFonts w:ascii="Arial" w:hAnsi="Arial"/>
          <w:color w:val="000000"/>
          <w:sz w:val="22"/>
          <w:szCs w:val="22"/>
        </w:rPr>
        <w:tab/>
        <w:t xml:space="preserve">Betriebssicherheit </w:t>
      </w:r>
      <w:r>
        <w:rPr>
          <w:rFonts w:ascii="Arial" w:hAnsi="Arial"/>
          <w:color w:val="000000"/>
          <w:sz w:val="22"/>
          <w:szCs w:val="22"/>
        </w:rPr>
        <w:tab/>
        <w:t>Stand:</w:t>
      </w:r>
      <w:r>
        <w:rPr>
          <w:rFonts w:ascii="Courier" w:hAnsi="Courier"/>
          <w:color w:val="000000"/>
          <w:sz w:val="17"/>
          <w:szCs w:val="17"/>
        </w:rPr>
        <w:t xml:space="preserve"> </w:t>
      </w:r>
      <w:r>
        <w:object w:dxaOrig="225" w:dyaOrig="225" w14:anchorId="5FC833A2">
          <v:shape id="_x0000_i2463" type="#_x0000_t75" style="width:58.65pt;height:13.35pt" o:ole="">
            <v:imagedata r:id="rId188" o:title=""/>
          </v:shape>
          <w:control r:id="rId191" w:name="TextBox45" w:shapeid="_x0000_i2463"/>
        </w:object>
      </w:r>
      <w:r>
        <w:rPr>
          <w:rFonts w:ascii="Arial" w:hAnsi="Arial"/>
          <w:color w:val="000000"/>
          <w:sz w:val="22"/>
          <w:szCs w:val="22"/>
          <w:vertAlign w:val="superscript"/>
        </w:rPr>
        <w:t>1)</w:t>
      </w:r>
    </w:p>
    <w:p w14:paraId="1AC732CB" w14:textId="2F9014EA" w:rsidR="00085EEF" w:rsidRDefault="007C04DC">
      <w:pPr>
        <w:tabs>
          <w:tab w:val="left" w:pos="426"/>
          <w:tab w:val="left" w:pos="1560"/>
          <w:tab w:val="left" w:pos="5103"/>
          <w:tab w:val="right" w:leader="dot" w:pos="7371"/>
        </w:tabs>
        <w:spacing w:line="22" w:lineRule="atLeast"/>
        <w:ind w:right="-568"/>
        <w:jc w:val="both"/>
        <w:rPr>
          <w:rFonts w:ascii="Arial" w:hAnsi="Arial"/>
          <w:color w:val="000000"/>
          <w:sz w:val="22"/>
          <w:szCs w:val="22"/>
        </w:rPr>
      </w:pPr>
      <w:r>
        <w:rPr>
          <w:rFonts w:ascii="Arial" w:hAnsi="Arial"/>
          <w:color w:val="000000"/>
          <w:sz w:val="17"/>
          <w:szCs w:val="17"/>
        </w:rPr>
        <w:object w:dxaOrig="225" w:dyaOrig="225" w14:anchorId="1E71C4FD">
          <v:shape id="_x0000_i2465" type="#_x0000_t75" style="width:11.3pt;height:11.3pt" o:ole="">
            <v:imagedata r:id="rId192" o:title=""/>
          </v:shape>
          <w:control r:id="rId193" w:name="CB163" w:shapeid="_x0000_i2465"/>
        </w:object>
      </w:r>
      <w:r>
        <w:rPr>
          <w:rFonts w:ascii="Arial" w:hAnsi="Arial"/>
          <w:sz w:val="22"/>
          <w:szCs w:val="22"/>
        </w:rPr>
        <w:tab/>
      </w:r>
      <w:r>
        <w:rPr>
          <w:rFonts w:ascii="Arial" w:hAnsi="Arial"/>
          <w:color w:val="000000"/>
          <w:sz w:val="22"/>
          <w:szCs w:val="22"/>
        </w:rPr>
        <w:t>Anlage 3:</w:t>
      </w:r>
      <w:r>
        <w:rPr>
          <w:rFonts w:ascii="Arial" w:hAnsi="Arial"/>
          <w:color w:val="000000"/>
          <w:sz w:val="22"/>
          <w:szCs w:val="22"/>
        </w:rPr>
        <w:tab/>
        <w:t xml:space="preserve">Besondere Vereinbarungen </w:t>
      </w:r>
      <w:r>
        <w:rPr>
          <w:rFonts w:ascii="Arial" w:hAnsi="Arial"/>
          <w:color w:val="000000"/>
          <w:sz w:val="22"/>
          <w:szCs w:val="22"/>
        </w:rPr>
        <w:tab/>
        <w:t>Stand:</w:t>
      </w:r>
      <w:r>
        <w:rPr>
          <w:rFonts w:ascii="Courier" w:hAnsi="Courier"/>
          <w:color w:val="000000"/>
          <w:sz w:val="17"/>
          <w:szCs w:val="17"/>
        </w:rPr>
        <w:t xml:space="preserve"> </w:t>
      </w:r>
      <w:r>
        <w:object w:dxaOrig="225" w:dyaOrig="225" w14:anchorId="0D9EF069">
          <v:shape id="_x0000_i2467" type="#_x0000_t75" style="width:58.65pt;height:13.35pt" o:ole="">
            <v:imagedata r:id="rId194" o:title=""/>
          </v:shape>
          <w:control r:id="rId195" w:name="TextBox46" w:shapeid="_x0000_i2467"/>
        </w:object>
      </w:r>
      <w:r>
        <w:rPr>
          <w:rFonts w:ascii="Arial" w:hAnsi="Arial"/>
          <w:color w:val="000000"/>
          <w:sz w:val="22"/>
          <w:szCs w:val="22"/>
          <w:vertAlign w:val="superscript"/>
        </w:rPr>
        <w:t>1)</w:t>
      </w:r>
    </w:p>
    <w:bookmarkStart w:id="84" w:name="_Hlk81989610"/>
    <w:p w14:paraId="66F460E6" w14:textId="3649BD9C" w:rsidR="00085EEF" w:rsidRDefault="007C04DC">
      <w:pPr>
        <w:tabs>
          <w:tab w:val="left" w:pos="426"/>
          <w:tab w:val="left" w:pos="1560"/>
          <w:tab w:val="left" w:pos="5103"/>
          <w:tab w:val="right" w:leader="dot" w:pos="7371"/>
        </w:tabs>
        <w:spacing w:line="22" w:lineRule="atLeast"/>
        <w:ind w:right="-568"/>
        <w:jc w:val="both"/>
        <w:rPr>
          <w:rFonts w:ascii="Arial" w:hAnsi="Arial"/>
          <w:color w:val="000000"/>
          <w:sz w:val="22"/>
          <w:szCs w:val="22"/>
        </w:rPr>
      </w:pPr>
      <w:r>
        <w:rPr>
          <w:rFonts w:ascii="Arial" w:hAnsi="Arial"/>
          <w:color w:val="000000"/>
          <w:sz w:val="17"/>
          <w:szCs w:val="17"/>
        </w:rPr>
        <w:object w:dxaOrig="225" w:dyaOrig="225" w14:anchorId="25799F19">
          <v:shape id="_x0000_i2469" type="#_x0000_t75" style="width:11.3pt;height:11.3pt" o:ole="">
            <v:imagedata r:id="rId53" o:title=""/>
          </v:shape>
          <w:control r:id="rId196" w:name="CB164" w:shapeid="_x0000_i2469"/>
        </w:object>
      </w:r>
      <w:r>
        <w:rPr>
          <w:rFonts w:ascii="Arial" w:hAnsi="Arial"/>
          <w:sz w:val="22"/>
          <w:szCs w:val="22"/>
        </w:rPr>
        <w:tab/>
        <w:t>Anlage 4:</w:t>
      </w:r>
      <w:r>
        <w:rPr>
          <w:rFonts w:ascii="Arial" w:hAnsi="Arial"/>
          <w:sz w:val="22"/>
          <w:szCs w:val="22"/>
        </w:rPr>
        <w:tab/>
        <w:t>Preisblätter</w:t>
      </w:r>
      <w:r>
        <w:rPr>
          <w:rFonts w:ascii="Arial" w:hAnsi="Arial"/>
          <w:color w:val="000000"/>
          <w:sz w:val="22"/>
          <w:szCs w:val="22"/>
        </w:rPr>
        <w:t xml:space="preserve"> </w:t>
      </w:r>
      <w:r>
        <w:rPr>
          <w:rFonts w:ascii="Arial" w:hAnsi="Arial"/>
          <w:color w:val="000000"/>
          <w:sz w:val="22"/>
          <w:szCs w:val="22"/>
        </w:rPr>
        <w:tab/>
        <w:t>Stand:</w:t>
      </w:r>
      <w:r>
        <w:rPr>
          <w:rFonts w:ascii="Courier" w:hAnsi="Courier"/>
          <w:color w:val="000000"/>
          <w:sz w:val="17"/>
          <w:szCs w:val="17"/>
        </w:rPr>
        <w:t xml:space="preserve"> </w:t>
      </w:r>
      <w:r>
        <w:object w:dxaOrig="225" w:dyaOrig="225" w14:anchorId="45D94957">
          <v:shape id="_x0000_i2472" type="#_x0000_t75" style="width:58.65pt;height:13.35pt" o:ole="">
            <v:imagedata r:id="rId188" o:title=""/>
          </v:shape>
          <w:control r:id="rId197" w:name="TextBox47" w:shapeid="_x0000_i2472"/>
        </w:object>
      </w:r>
      <w:r>
        <w:rPr>
          <w:rFonts w:ascii="Arial" w:hAnsi="Arial"/>
          <w:color w:val="000000"/>
          <w:sz w:val="22"/>
          <w:szCs w:val="22"/>
          <w:vertAlign w:val="superscript"/>
        </w:rPr>
        <w:t>1)</w:t>
      </w:r>
    </w:p>
    <w:bookmarkEnd w:id="84"/>
    <w:p w14:paraId="48363883" w14:textId="092CC80B" w:rsidR="00085EEF" w:rsidRDefault="007C04DC">
      <w:pPr>
        <w:tabs>
          <w:tab w:val="left" w:pos="426"/>
          <w:tab w:val="left" w:pos="5103"/>
          <w:tab w:val="right" w:leader="dot" w:pos="7371"/>
        </w:tabs>
        <w:spacing w:line="312" w:lineRule="auto"/>
        <w:rPr>
          <w:rFonts w:ascii="Arial" w:hAnsi="Arial"/>
          <w:sz w:val="22"/>
          <w:szCs w:val="22"/>
        </w:rPr>
      </w:pPr>
      <w:r>
        <w:rPr>
          <w:rFonts w:ascii="Arial" w:hAnsi="Arial"/>
          <w:color w:val="000000"/>
          <w:sz w:val="17"/>
          <w:szCs w:val="17"/>
        </w:rPr>
        <w:object w:dxaOrig="225" w:dyaOrig="225" w14:anchorId="3BDF5E7B">
          <v:shape id="_x0000_i2473" type="#_x0000_t75" style="width:11.3pt;height:11.3pt" o:ole="">
            <v:imagedata r:id="rId53" o:title=""/>
          </v:shape>
          <w:control r:id="rId198" w:name="CB165" w:shapeid="_x0000_i2473"/>
        </w:object>
      </w:r>
      <w:r>
        <w:rPr>
          <w:rFonts w:ascii="Arial" w:hAnsi="Arial"/>
          <w:sz w:val="22"/>
          <w:szCs w:val="22"/>
        </w:rPr>
        <w:tab/>
        <w:t>Anlage 5: elektronische Rechnungsstellung</w:t>
      </w:r>
      <w:r>
        <w:rPr>
          <w:rFonts w:ascii="Arial" w:hAnsi="Arial"/>
          <w:sz w:val="22"/>
          <w:szCs w:val="22"/>
        </w:rPr>
        <w:tab/>
      </w:r>
      <w:r>
        <w:rPr>
          <w:rFonts w:ascii="Arial" w:hAnsi="Arial"/>
          <w:color w:val="000000"/>
          <w:sz w:val="22"/>
          <w:szCs w:val="22"/>
        </w:rPr>
        <w:t>Stand:</w:t>
      </w:r>
      <w:r>
        <w:rPr>
          <w:rFonts w:ascii="Courier" w:hAnsi="Courier"/>
          <w:color w:val="000000"/>
          <w:sz w:val="17"/>
          <w:szCs w:val="17"/>
        </w:rPr>
        <w:t xml:space="preserve"> </w:t>
      </w:r>
      <w:r>
        <w:object w:dxaOrig="225" w:dyaOrig="225" w14:anchorId="0338604A">
          <v:shape id="_x0000_i2890" type="#_x0000_t75" style="width:58.65pt;height:13.35pt" o:ole="">
            <v:imagedata r:id="rId188" o:title=""/>
          </v:shape>
          <w:control r:id="rId199" w:name="TextBox48" w:shapeid="_x0000_i2890"/>
        </w:object>
      </w:r>
      <w:r>
        <w:rPr>
          <w:rFonts w:ascii="Arial" w:hAnsi="Arial"/>
          <w:color w:val="000000"/>
          <w:sz w:val="22"/>
          <w:szCs w:val="22"/>
          <w:vertAlign w:val="superscript"/>
        </w:rPr>
        <w:t>1)</w:t>
      </w:r>
    </w:p>
    <w:p w14:paraId="6322D513" w14:textId="3114C1E3" w:rsidR="00085EEF" w:rsidRDefault="007C04DC">
      <w:pPr>
        <w:tabs>
          <w:tab w:val="left" w:pos="426"/>
          <w:tab w:val="left" w:pos="5103"/>
          <w:tab w:val="right" w:leader="dot" w:pos="7371"/>
        </w:tabs>
        <w:spacing w:after="120" w:line="312" w:lineRule="auto"/>
        <w:rPr>
          <w:rFonts w:ascii="Arial" w:hAnsi="Arial"/>
          <w:sz w:val="22"/>
          <w:szCs w:val="22"/>
        </w:rPr>
      </w:pPr>
      <w:r>
        <w:rPr>
          <w:rFonts w:ascii="Arial" w:hAnsi="Arial"/>
          <w:color w:val="000000"/>
          <w:sz w:val="17"/>
          <w:szCs w:val="17"/>
        </w:rPr>
        <w:object w:dxaOrig="225" w:dyaOrig="225" w14:anchorId="24D2B4ED">
          <v:shape id="_x0000_i2892" type="#_x0000_t75" style="width:11.3pt;height:13.35pt" o:ole="">
            <v:imagedata r:id="rId200" o:title=""/>
          </v:shape>
          <w:control r:id="rId201" w:name="CB166" w:shapeid="_x0000_i2892"/>
        </w:object>
      </w:r>
      <w:r>
        <w:rPr>
          <w:rFonts w:ascii="Arial" w:hAnsi="Arial"/>
          <w:sz w:val="22"/>
          <w:szCs w:val="22"/>
        </w:rPr>
        <w:tab/>
      </w:r>
      <w:r>
        <w:object w:dxaOrig="225" w:dyaOrig="225" w14:anchorId="4273AADC">
          <v:shape id="_x0000_i2894" type="#_x0000_t75" style="width:189.25pt;height:13.35pt" o:ole="">
            <v:imagedata r:id="rId202" o:title=""/>
          </v:shape>
          <w:control r:id="rId203" w:name="TextBox43" w:shapeid="_x0000_i2894"/>
        </w:object>
      </w:r>
      <w:r>
        <w:rPr>
          <w:rFonts w:ascii="Courier" w:hAnsi="Courier"/>
          <w:color w:val="000000"/>
          <w:sz w:val="17"/>
          <w:szCs w:val="17"/>
        </w:rPr>
        <w:tab/>
      </w:r>
      <w:r>
        <w:rPr>
          <w:rFonts w:ascii="Arial" w:hAnsi="Arial"/>
          <w:color w:val="000000"/>
          <w:sz w:val="22"/>
          <w:szCs w:val="22"/>
        </w:rPr>
        <w:t>Stand:</w:t>
      </w:r>
      <w:r>
        <w:rPr>
          <w:rFonts w:ascii="Courier" w:hAnsi="Courier"/>
          <w:color w:val="000000"/>
          <w:sz w:val="17"/>
          <w:szCs w:val="17"/>
        </w:rPr>
        <w:t xml:space="preserve"> </w:t>
      </w:r>
      <w:r>
        <w:object w:dxaOrig="225" w:dyaOrig="225" w14:anchorId="6A6EA4B1">
          <v:shape id="_x0000_i2896" type="#_x0000_t75" style="width:58.65pt;height:13.35pt" o:ole="">
            <v:imagedata r:id="rId194" o:title=""/>
          </v:shape>
          <w:control r:id="rId204" w:name="TextBox49" w:shapeid="_x0000_i2896"/>
        </w:object>
      </w:r>
      <w:r>
        <w:rPr>
          <w:rFonts w:ascii="Arial" w:hAnsi="Arial"/>
          <w:color w:val="000000"/>
          <w:sz w:val="22"/>
          <w:szCs w:val="22"/>
          <w:vertAlign w:val="superscript"/>
        </w:rPr>
        <w:t>1)</w:t>
      </w:r>
    </w:p>
    <w:p w14:paraId="4A5531CA" w14:textId="77777777" w:rsidR="00085EEF" w:rsidRDefault="007C04DC">
      <w:pPr>
        <w:tabs>
          <w:tab w:val="left" w:pos="4962"/>
        </w:tabs>
        <w:jc w:val="both"/>
        <w:rPr>
          <w:rFonts w:ascii="Arial" w:hAnsi="Arial"/>
          <w:sz w:val="22"/>
        </w:rPr>
      </w:pPr>
      <w:r>
        <w:rPr>
          <w:rFonts w:ascii="Arial" w:hAnsi="Arial"/>
          <w:sz w:val="22"/>
        </w:rPr>
        <w:t>Für den Auftraggeber</w:t>
      </w:r>
      <w:r>
        <w:rPr>
          <w:rFonts w:ascii="Arial" w:hAnsi="Arial"/>
          <w:b/>
          <w:sz w:val="22"/>
          <w:vertAlign w:val="superscript"/>
        </w:rPr>
        <w:t>2)</w:t>
      </w:r>
      <w:r>
        <w:rPr>
          <w:rFonts w:ascii="Arial" w:hAnsi="Arial"/>
          <w:sz w:val="22"/>
        </w:rPr>
        <w:t>:</w:t>
      </w:r>
      <w:r>
        <w:rPr>
          <w:rFonts w:ascii="Arial" w:hAnsi="Arial"/>
          <w:sz w:val="22"/>
        </w:rPr>
        <w:tab/>
        <w:t>Für den Auftragnehmer</w:t>
      </w:r>
      <w:r>
        <w:rPr>
          <w:rStyle w:val="Funotenzeichen"/>
          <w:rFonts w:ascii="Arial" w:hAnsi="Arial"/>
          <w:b/>
          <w:sz w:val="22"/>
        </w:rPr>
        <w:footnoteReference w:id="18"/>
      </w:r>
      <w:r>
        <w:rPr>
          <w:rFonts w:ascii="Arial" w:hAnsi="Arial"/>
          <w:b/>
          <w:sz w:val="22"/>
          <w:vertAlign w:val="superscript"/>
        </w:rPr>
        <w:t>)</w:t>
      </w:r>
      <w:r>
        <w:rPr>
          <w:rFonts w:ascii="Arial" w:hAnsi="Arial"/>
          <w:sz w:val="22"/>
        </w:rPr>
        <w:t>:</w:t>
      </w:r>
    </w:p>
    <w:p w14:paraId="4163DDD6" w14:textId="6B2B9DAD" w:rsidR="00085EEF" w:rsidRDefault="007C04DC">
      <w:pPr>
        <w:pStyle w:val="BodyText21"/>
        <w:tabs>
          <w:tab w:val="left" w:pos="4962"/>
        </w:tabs>
        <w:spacing w:line="240" w:lineRule="auto"/>
        <w:rPr>
          <w:rFonts w:ascii="Arial" w:hAnsi="Arial"/>
          <w:sz w:val="22"/>
        </w:rPr>
      </w:pPr>
      <w:r>
        <w:object w:dxaOrig="225" w:dyaOrig="225" w14:anchorId="31B11449">
          <v:shape id="_x0000_i2898" type="#_x0000_t75" style="width:112.1pt;height:13.35pt" o:ole="">
            <v:imagedata r:id="rId205" o:title=""/>
          </v:shape>
          <w:control r:id="rId206" w:name="TextBox50" w:shapeid="_x0000_i2898"/>
        </w:object>
      </w:r>
      <w:r>
        <w:rPr>
          <w:rFonts w:ascii="Arial" w:hAnsi="Arial"/>
          <w:sz w:val="22"/>
        </w:rPr>
        <w:t xml:space="preserve"> , den </w:t>
      </w:r>
      <w:r>
        <w:object w:dxaOrig="225" w:dyaOrig="225" w14:anchorId="71640344">
          <v:shape id="_x0000_i2900" type="#_x0000_t75" style="width:59.65pt;height:13.35pt" o:ole="">
            <v:imagedata r:id="rId207" o:title=""/>
          </v:shape>
          <w:control r:id="rId208" w:name="TextBox51" w:shapeid="_x0000_i2900"/>
        </w:object>
      </w:r>
      <w:r>
        <w:rPr>
          <w:rFonts w:ascii="Arial" w:hAnsi="Arial"/>
          <w:sz w:val="22"/>
        </w:rPr>
        <w:tab/>
      </w:r>
      <w:r>
        <w:object w:dxaOrig="225" w:dyaOrig="225" w14:anchorId="24DE443C">
          <v:shape id="_x0000_i2902" type="#_x0000_t75" style="width:112.1pt;height:13.35pt" o:ole="">
            <v:imagedata r:id="rId209" o:title=""/>
          </v:shape>
          <w:control r:id="rId210" w:name="TextBox52" w:shapeid="_x0000_i2902"/>
        </w:object>
      </w:r>
      <w:r>
        <w:rPr>
          <w:rFonts w:ascii="Arial" w:hAnsi="Arial"/>
          <w:sz w:val="22"/>
        </w:rPr>
        <w:t xml:space="preserve"> , den </w:t>
      </w:r>
      <w:r>
        <w:object w:dxaOrig="225" w:dyaOrig="225" w14:anchorId="7DEC8770">
          <v:shape id="_x0000_i2904" type="#_x0000_t75" style="width:59.65pt;height:13.35pt" o:ole="">
            <v:imagedata r:id="rId211" o:title=""/>
          </v:shape>
          <w:control r:id="rId212" w:name="TextBox53" w:shapeid="_x0000_i2904"/>
        </w:object>
      </w:r>
    </w:p>
    <w:p w14:paraId="2F423136" w14:textId="77777777" w:rsidR="00085EEF" w:rsidRDefault="00085EEF">
      <w:pPr>
        <w:tabs>
          <w:tab w:val="left" w:pos="2552"/>
          <w:tab w:val="left" w:pos="3969"/>
        </w:tabs>
        <w:jc w:val="both"/>
        <w:rPr>
          <w:rFonts w:ascii="Arial" w:hAnsi="Arial"/>
        </w:rPr>
      </w:pPr>
    </w:p>
    <w:p w14:paraId="1966AFA0" w14:textId="77777777" w:rsidR="00085EEF" w:rsidRDefault="00085EEF">
      <w:pPr>
        <w:tabs>
          <w:tab w:val="left" w:pos="2552"/>
          <w:tab w:val="left" w:pos="3969"/>
        </w:tabs>
        <w:jc w:val="both"/>
        <w:rPr>
          <w:rFonts w:ascii="Arial" w:hAnsi="Arial"/>
        </w:rPr>
      </w:pPr>
    </w:p>
    <w:p w14:paraId="136C39C9" w14:textId="77777777" w:rsidR="00085EEF" w:rsidRDefault="00085EEF">
      <w:pPr>
        <w:tabs>
          <w:tab w:val="left" w:pos="2552"/>
          <w:tab w:val="left" w:pos="3969"/>
        </w:tabs>
        <w:jc w:val="both"/>
        <w:rPr>
          <w:rFonts w:ascii="Arial" w:hAnsi="Arial"/>
        </w:rPr>
      </w:pPr>
    </w:p>
    <w:p w14:paraId="39F19163" w14:textId="77777777" w:rsidR="00085EEF" w:rsidRDefault="007C04DC">
      <w:pPr>
        <w:tabs>
          <w:tab w:val="left" w:pos="2552"/>
          <w:tab w:val="left" w:pos="4962"/>
        </w:tabs>
        <w:jc w:val="both"/>
        <w:rPr>
          <w:rFonts w:ascii="Arial" w:hAnsi="Arial"/>
          <w:sz w:val="22"/>
        </w:rPr>
      </w:pPr>
      <w:r>
        <w:rPr>
          <w:rFonts w:ascii="Arial" w:hAnsi="Arial"/>
          <w:sz w:val="22"/>
        </w:rPr>
        <w:t>...................................................</w:t>
      </w:r>
      <w:r>
        <w:rPr>
          <w:rFonts w:ascii="Arial" w:hAnsi="Arial"/>
          <w:sz w:val="22"/>
        </w:rPr>
        <w:tab/>
        <w:t>..................................................</w:t>
      </w:r>
    </w:p>
    <w:p w14:paraId="036353BE" w14:textId="77777777" w:rsidR="00085EEF" w:rsidRDefault="007C04DC">
      <w:pPr>
        <w:tabs>
          <w:tab w:val="left" w:pos="1701"/>
          <w:tab w:val="left" w:pos="4962"/>
          <w:tab w:val="left" w:pos="5812"/>
        </w:tabs>
        <w:jc w:val="both"/>
        <w:rPr>
          <w:rFonts w:ascii="Arial" w:hAnsi="Arial"/>
          <w:sz w:val="16"/>
        </w:rPr>
      </w:pPr>
      <w:r>
        <w:rPr>
          <w:rFonts w:ascii="Arial" w:hAnsi="Arial"/>
          <w:sz w:val="16"/>
        </w:rPr>
        <w:t>(Dienststempel/</w:t>
      </w:r>
      <w:r>
        <w:rPr>
          <w:rFonts w:ascii="Arial" w:hAnsi="Arial"/>
          <w:sz w:val="16"/>
        </w:rPr>
        <w:tab/>
        <w:t>Unterschriften)</w:t>
      </w:r>
      <w:r>
        <w:rPr>
          <w:rFonts w:ascii="Arial" w:hAnsi="Arial"/>
          <w:sz w:val="16"/>
        </w:rPr>
        <w:tab/>
      </w:r>
      <w:r>
        <w:rPr>
          <w:rFonts w:ascii="Arial" w:hAnsi="Arial"/>
          <w:sz w:val="16"/>
        </w:rPr>
        <w:tab/>
        <w:t>(Unterschriften)</w:t>
      </w:r>
    </w:p>
    <w:p w14:paraId="14904C29" w14:textId="77777777" w:rsidR="00085EEF" w:rsidRDefault="00085EEF">
      <w:pPr>
        <w:tabs>
          <w:tab w:val="left" w:pos="1701"/>
          <w:tab w:val="left" w:pos="4962"/>
          <w:tab w:val="left" w:pos="6379"/>
        </w:tabs>
        <w:jc w:val="both"/>
        <w:rPr>
          <w:rFonts w:ascii="Arial" w:hAnsi="Arial"/>
          <w:sz w:val="16"/>
        </w:rPr>
      </w:pPr>
    </w:p>
    <w:p w14:paraId="7EC673D8" w14:textId="77777777" w:rsidR="00085EEF" w:rsidRDefault="00085EEF">
      <w:pPr>
        <w:tabs>
          <w:tab w:val="left" w:pos="1701"/>
          <w:tab w:val="left" w:pos="4962"/>
          <w:tab w:val="left" w:pos="6379"/>
        </w:tabs>
        <w:jc w:val="both"/>
        <w:sectPr w:rsidR="00085EEF">
          <w:footnotePr>
            <w:numRestart w:val="eachPage"/>
          </w:footnotePr>
          <w:pgSz w:w="11907" w:h="16840" w:code="9"/>
          <w:pgMar w:top="709" w:right="1418" w:bottom="851" w:left="1418" w:header="720" w:footer="720" w:gutter="0"/>
          <w:cols w:space="720"/>
          <w:docGrid w:linePitch="326"/>
        </w:sectPr>
      </w:pPr>
    </w:p>
    <w:p w14:paraId="1E571317" w14:textId="77777777" w:rsidR="00085EEF" w:rsidRDefault="007C04DC">
      <w:pPr>
        <w:pStyle w:val="berschrift2"/>
        <w:numPr>
          <w:ilvl w:val="0"/>
          <w:numId w:val="0"/>
        </w:numPr>
        <w:spacing w:before="0" w:after="0" w:line="22" w:lineRule="atLeast"/>
        <w:ind w:right="-568"/>
        <w:jc w:val="both"/>
        <w:rPr>
          <w:i/>
          <w:szCs w:val="22"/>
        </w:rPr>
      </w:pPr>
      <w:bookmarkStart w:id="85" w:name="_Hlk81989696"/>
      <w:r>
        <w:rPr>
          <w:i/>
          <w:szCs w:val="22"/>
        </w:rPr>
        <w:lastRenderedPageBreak/>
        <w:t>Anlage 1:</w:t>
      </w:r>
      <w:r>
        <w:rPr>
          <w:i/>
          <w:szCs w:val="22"/>
        </w:rPr>
        <w:tab/>
        <w:t>Rechnungsadresse/Annahmestellen</w:t>
      </w:r>
    </w:p>
    <w:p w14:paraId="0D84294F" w14:textId="77777777" w:rsidR="00085EEF" w:rsidRDefault="00085EEF">
      <w:pPr>
        <w:pStyle w:val="berschrift2"/>
        <w:numPr>
          <w:ilvl w:val="0"/>
          <w:numId w:val="0"/>
        </w:numPr>
        <w:spacing w:before="0" w:after="0" w:line="22" w:lineRule="atLeast"/>
        <w:ind w:right="-568"/>
        <w:jc w:val="both"/>
        <w:rPr>
          <w:i/>
          <w:sz w:val="22"/>
          <w:szCs w:val="22"/>
        </w:rPr>
      </w:pPr>
      <w:bookmarkStart w:id="86" w:name="_Toc255550581"/>
      <w:bookmarkStart w:id="87" w:name="_Toc255550873"/>
    </w:p>
    <w:p w14:paraId="223167E9" w14:textId="7DD855F8" w:rsidR="00085EEF" w:rsidRDefault="007C04DC">
      <w:pPr>
        <w:rPr>
          <w:rFonts w:ascii="Arial" w:hAnsi="Arial" w:cs="Arial"/>
          <w:sz w:val="22"/>
        </w:rPr>
      </w:pPr>
      <w:r>
        <w:rPr>
          <w:rFonts w:ascii="Arial" w:hAnsi="Arial" w:cs="Arial"/>
          <w:sz w:val="22"/>
        </w:rPr>
        <w:t xml:space="preserve">Stand: </w:t>
      </w:r>
      <w:r>
        <w:object w:dxaOrig="225" w:dyaOrig="225" w14:anchorId="7614C520">
          <v:shape id="_x0000_i2906" type="#_x0000_t75" style="width:58.65pt;height:13.35pt" o:ole="">
            <v:imagedata r:id="rId194" o:title=""/>
          </v:shape>
          <w:control r:id="rId213" w:name="TextBox54" w:shapeid="_x0000_i2906"/>
        </w:object>
      </w:r>
      <w:r>
        <w:rPr>
          <w:rFonts w:ascii="Arial" w:hAnsi="Arial" w:cs="Arial"/>
          <w:sz w:val="22"/>
        </w:rPr>
        <w:t xml:space="preserve"> </w:t>
      </w:r>
    </w:p>
    <w:p w14:paraId="5C6C0F90" w14:textId="77777777" w:rsidR="00085EEF" w:rsidRDefault="00085EEF"/>
    <w:p w14:paraId="389DF0D0" w14:textId="77777777" w:rsidR="00085EEF" w:rsidRDefault="007C04DC">
      <w:pPr>
        <w:pStyle w:val="berschrift2"/>
        <w:numPr>
          <w:ilvl w:val="0"/>
          <w:numId w:val="0"/>
        </w:numPr>
        <w:spacing w:before="0" w:after="0" w:line="22" w:lineRule="atLeast"/>
        <w:ind w:right="-568"/>
        <w:jc w:val="both"/>
        <w:rPr>
          <w:i/>
          <w:sz w:val="22"/>
          <w:szCs w:val="22"/>
          <w:vertAlign w:val="superscript"/>
        </w:rPr>
      </w:pPr>
      <w:r>
        <w:rPr>
          <w:i/>
          <w:sz w:val="22"/>
          <w:szCs w:val="22"/>
        </w:rPr>
        <w:t xml:space="preserve">Der Austragnehmer hat seine Rechnungen wie folgt zu adressieren </w:t>
      </w:r>
      <w:r>
        <w:rPr>
          <w:i/>
          <w:sz w:val="22"/>
          <w:szCs w:val="22"/>
          <w:vertAlign w:val="superscript"/>
        </w:rPr>
        <w:t>1)</w:t>
      </w:r>
    </w:p>
    <w:p w14:paraId="1E2C2BD0" w14:textId="77777777" w:rsidR="00085EEF" w:rsidRDefault="00085EEF"/>
    <w:p w14:paraId="1F9992A5" w14:textId="07F6DF42" w:rsidR="00085EEF" w:rsidRDefault="007C04DC">
      <w:pPr>
        <w:pStyle w:val="Kopfzeile"/>
        <w:tabs>
          <w:tab w:val="clear" w:pos="4536"/>
          <w:tab w:val="clear" w:pos="9072"/>
          <w:tab w:val="left" w:pos="2552"/>
          <w:tab w:val="right" w:leader="dot" w:pos="8789"/>
        </w:tabs>
        <w:spacing w:after="120" w:line="22" w:lineRule="atLeast"/>
        <w:ind w:right="-567"/>
        <w:jc w:val="both"/>
        <w:rPr>
          <w:rFonts w:ascii="Arial" w:hAnsi="Arial"/>
          <w:color w:val="000000"/>
          <w:sz w:val="22"/>
          <w:szCs w:val="22"/>
        </w:rPr>
      </w:pPr>
      <w:r>
        <w:rPr>
          <w:rFonts w:ascii="Arial" w:hAnsi="Arial"/>
          <w:color w:val="000000"/>
          <w:sz w:val="22"/>
          <w:szCs w:val="22"/>
        </w:rPr>
        <w:t xml:space="preserve">Dienststelle: </w:t>
      </w:r>
      <w:r>
        <w:rPr>
          <w:rFonts w:ascii="Arial" w:hAnsi="Arial"/>
          <w:color w:val="000000"/>
          <w:sz w:val="22"/>
          <w:szCs w:val="22"/>
        </w:rPr>
        <w:tab/>
      </w:r>
      <w:r>
        <w:rPr>
          <w:rFonts w:ascii="Arial" w:hAnsi="Arial"/>
          <w:color w:val="000000"/>
        </w:rPr>
        <w:object w:dxaOrig="225" w:dyaOrig="225" w14:anchorId="15DB5D21">
          <v:shape id="_x0000_i5083" type="#_x0000_t75" style="width:299.3pt;height:13.35pt" o:ole="">
            <v:imagedata r:id="rId214" o:title=""/>
          </v:shape>
          <w:control r:id="rId215" w:name="TextBox81" w:shapeid="_x0000_i5083"/>
        </w:object>
      </w:r>
    </w:p>
    <w:p w14:paraId="619B93BD" w14:textId="34B39C8C" w:rsidR="00085EEF" w:rsidRDefault="007C04DC">
      <w:pPr>
        <w:pStyle w:val="Kopfzeile"/>
        <w:tabs>
          <w:tab w:val="clear" w:pos="4536"/>
          <w:tab w:val="clear" w:pos="9072"/>
          <w:tab w:val="left" w:pos="2552"/>
          <w:tab w:val="right" w:leader="dot" w:pos="8789"/>
        </w:tabs>
        <w:spacing w:after="120" w:line="22" w:lineRule="atLeast"/>
        <w:ind w:right="-567"/>
        <w:jc w:val="both"/>
        <w:rPr>
          <w:rFonts w:ascii="Arial" w:hAnsi="Arial"/>
          <w:color w:val="000000"/>
          <w:sz w:val="22"/>
          <w:szCs w:val="22"/>
        </w:rPr>
      </w:pPr>
      <w:r>
        <w:rPr>
          <w:rFonts w:ascii="Arial" w:hAnsi="Arial"/>
          <w:color w:val="000000"/>
          <w:sz w:val="22"/>
          <w:szCs w:val="22"/>
        </w:rPr>
        <w:t xml:space="preserve">Zusatz: </w:t>
      </w:r>
      <w:r>
        <w:rPr>
          <w:rFonts w:ascii="Arial" w:hAnsi="Arial"/>
          <w:color w:val="000000"/>
          <w:sz w:val="22"/>
          <w:szCs w:val="22"/>
        </w:rPr>
        <w:tab/>
      </w:r>
      <w:r>
        <w:rPr>
          <w:rFonts w:ascii="Arial" w:hAnsi="Arial"/>
          <w:color w:val="000000"/>
        </w:rPr>
        <w:object w:dxaOrig="225" w:dyaOrig="225" w14:anchorId="1B90823F">
          <v:shape id="_x0000_i2913" type="#_x0000_t75" style="width:299.3pt;height:13.35pt" o:ole="">
            <v:imagedata r:id="rId216" o:title=""/>
          </v:shape>
          <w:control r:id="rId217" w:name="TextBox82" w:shapeid="_x0000_i2913"/>
        </w:object>
      </w:r>
    </w:p>
    <w:p w14:paraId="287FA4A9" w14:textId="21A0D568" w:rsidR="00085EEF" w:rsidRDefault="007C04DC">
      <w:pPr>
        <w:tabs>
          <w:tab w:val="left" w:pos="2552"/>
          <w:tab w:val="right" w:leader="dot" w:pos="8789"/>
        </w:tabs>
        <w:spacing w:after="120" w:line="22" w:lineRule="atLeast"/>
        <w:ind w:right="-567"/>
        <w:jc w:val="both"/>
        <w:rPr>
          <w:rFonts w:ascii="Arial" w:hAnsi="Arial"/>
          <w:color w:val="000000"/>
          <w:sz w:val="22"/>
          <w:szCs w:val="22"/>
        </w:rPr>
      </w:pPr>
      <w:r>
        <w:rPr>
          <w:rFonts w:ascii="Arial" w:hAnsi="Arial"/>
          <w:color w:val="000000"/>
          <w:sz w:val="22"/>
          <w:szCs w:val="22"/>
        </w:rPr>
        <w:t xml:space="preserve">Straße, Nr. / Postfach: </w:t>
      </w:r>
      <w:r>
        <w:rPr>
          <w:rFonts w:ascii="Arial" w:hAnsi="Arial"/>
          <w:color w:val="000000"/>
          <w:sz w:val="22"/>
          <w:szCs w:val="22"/>
        </w:rPr>
        <w:tab/>
      </w:r>
      <w:r>
        <w:rPr>
          <w:rFonts w:ascii="Arial" w:hAnsi="Arial"/>
          <w:color w:val="000000"/>
        </w:rPr>
        <w:object w:dxaOrig="225" w:dyaOrig="225" w14:anchorId="11E17AC3">
          <v:shape id="_x0000_i5082" type="#_x0000_t75" style="width:299.3pt;height:13.35pt" o:ole="">
            <v:imagedata r:id="rId218" o:title=""/>
          </v:shape>
          <w:control r:id="rId219" w:name="TextBox83" w:shapeid="_x0000_i5082"/>
        </w:object>
      </w:r>
    </w:p>
    <w:p w14:paraId="43DCA98E" w14:textId="1E1934A3" w:rsidR="00085EEF" w:rsidRDefault="007C04DC">
      <w:pPr>
        <w:tabs>
          <w:tab w:val="left" w:pos="2552"/>
          <w:tab w:val="right" w:leader="dot" w:pos="8789"/>
        </w:tabs>
        <w:spacing w:after="120" w:line="22" w:lineRule="atLeast"/>
        <w:ind w:right="-567"/>
        <w:jc w:val="both"/>
        <w:rPr>
          <w:rFonts w:ascii="Arial" w:hAnsi="Arial"/>
          <w:color w:val="000000"/>
          <w:sz w:val="22"/>
          <w:szCs w:val="22"/>
        </w:rPr>
      </w:pPr>
      <w:r>
        <w:rPr>
          <w:rFonts w:ascii="Arial" w:hAnsi="Arial"/>
          <w:color w:val="000000"/>
          <w:sz w:val="22"/>
          <w:szCs w:val="22"/>
        </w:rPr>
        <w:t xml:space="preserve">PLZ Ort: </w:t>
      </w:r>
      <w:r>
        <w:rPr>
          <w:rFonts w:ascii="Arial" w:hAnsi="Arial"/>
          <w:color w:val="000000"/>
          <w:sz w:val="22"/>
          <w:szCs w:val="22"/>
        </w:rPr>
        <w:tab/>
      </w:r>
      <w:r>
        <w:rPr>
          <w:rFonts w:ascii="Arial" w:hAnsi="Arial"/>
          <w:color w:val="000000"/>
        </w:rPr>
        <w:object w:dxaOrig="225" w:dyaOrig="225" w14:anchorId="122F5672">
          <v:shape id="_x0000_i5081" type="#_x0000_t75" style="width:299.3pt;height:13.35pt" o:ole="">
            <v:imagedata r:id="rId220" o:title=""/>
          </v:shape>
          <w:control r:id="rId221" w:name="TextBox84" w:shapeid="_x0000_i5081"/>
        </w:object>
      </w:r>
    </w:p>
    <w:bookmarkEnd w:id="85"/>
    <w:p w14:paraId="03619557" w14:textId="77777777" w:rsidR="00085EEF" w:rsidRDefault="00085EEF"/>
    <w:p w14:paraId="51AADB88" w14:textId="77777777" w:rsidR="00085EEF" w:rsidRDefault="007C04DC">
      <w:pPr>
        <w:pStyle w:val="berschrift2"/>
        <w:numPr>
          <w:ilvl w:val="0"/>
          <w:numId w:val="0"/>
        </w:numPr>
        <w:spacing w:before="0" w:after="0" w:line="22" w:lineRule="atLeast"/>
        <w:ind w:right="-568"/>
        <w:jc w:val="both"/>
        <w:rPr>
          <w:b w:val="0"/>
          <w:i/>
          <w:sz w:val="22"/>
          <w:szCs w:val="22"/>
          <w:vertAlign w:val="superscript"/>
        </w:rPr>
      </w:pPr>
      <w:r>
        <w:rPr>
          <w:i/>
          <w:sz w:val="22"/>
          <w:szCs w:val="22"/>
        </w:rPr>
        <w:t>Annahmestellen beim Auftraggeber</w:t>
      </w:r>
      <w:r>
        <w:rPr>
          <w:b w:val="0"/>
          <w:i/>
          <w:sz w:val="22"/>
          <w:szCs w:val="22"/>
          <w:vertAlign w:val="superscript"/>
        </w:rPr>
        <w:footnoteReference w:customMarkFollows="1" w:id="19"/>
        <w:t>1)</w:t>
      </w:r>
      <w:bookmarkEnd w:id="86"/>
      <w:bookmarkEnd w:id="87"/>
    </w:p>
    <w:p w14:paraId="22B4E1B3" w14:textId="77777777" w:rsidR="00085EEF" w:rsidRDefault="00085EEF"/>
    <w:p w14:paraId="10435C15" w14:textId="05714944" w:rsidR="00085EEF" w:rsidRDefault="007C04DC">
      <w:pPr>
        <w:pStyle w:val="Kopfzeile"/>
        <w:tabs>
          <w:tab w:val="clear" w:pos="4536"/>
          <w:tab w:val="clear" w:pos="9072"/>
          <w:tab w:val="left" w:pos="1276"/>
          <w:tab w:val="right" w:leader="dot" w:pos="8789"/>
        </w:tabs>
        <w:spacing w:after="120" w:line="22" w:lineRule="atLeast"/>
        <w:ind w:right="-567"/>
        <w:jc w:val="both"/>
        <w:rPr>
          <w:rFonts w:ascii="Arial" w:hAnsi="Arial"/>
          <w:color w:val="000000"/>
          <w:sz w:val="22"/>
          <w:szCs w:val="22"/>
        </w:rPr>
      </w:pPr>
      <w:r>
        <w:rPr>
          <w:rFonts w:ascii="Arial" w:hAnsi="Arial"/>
          <w:color w:val="000000"/>
          <w:sz w:val="22"/>
          <w:szCs w:val="22"/>
        </w:rPr>
        <w:t xml:space="preserve">Name: </w:t>
      </w:r>
      <w:r>
        <w:rPr>
          <w:rFonts w:ascii="Arial" w:hAnsi="Arial"/>
          <w:color w:val="000000"/>
          <w:sz w:val="22"/>
          <w:szCs w:val="22"/>
        </w:rPr>
        <w:tab/>
      </w:r>
      <w:r>
        <w:object w:dxaOrig="225" w:dyaOrig="225" w14:anchorId="3D141175">
          <v:shape id="_x0000_i2916" type="#_x0000_t75" style="width:299.3pt;height:13.35pt" o:ole="">
            <v:imagedata r:id="rId222" o:title=""/>
          </v:shape>
          <w:control r:id="rId223" w:name="TextBox55" w:shapeid="_x0000_i2916"/>
        </w:object>
      </w:r>
    </w:p>
    <w:p w14:paraId="0330531F" w14:textId="6130E0C7" w:rsidR="00085EEF" w:rsidRDefault="007C04DC">
      <w:pPr>
        <w:pStyle w:val="Kopfzeile"/>
        <w:tabs>
          <w:tab w:val="clear" w:pos="4536"/>
          <w:tab w:val="clear" w:pos="9072"/>
          <w:tab w:val="left" w:pos="1276"/>
          <w:tab w:val="right" w:leader="dot" w:pos="8789"/>
        </w:tabs>
        <w:spacing w:after="120" w:line="22" w:lineRule="atLeast"/>
        <w:ind w:right="-567"/>
        <w:jc w:val="both"/>
        <w:rPr>
          <w:rFonts w:ascii="Arial" w:hAnsi="Arial"/>
          <w:color w:val="000000"/>
          <w:sz w:val="22"/>
          <w:szCs w:val="22"/>
        </w:rPr>
      </w:pPr>
      <w:r>
        <w:rPr>
          <w:rFonts w:ascii="Arial" w:hAnsi="Arial"/>
          <w:color w:val="000000"/>
          <w:sz w:val="22"/>
          <w:szCs w:val="22"/>
        </w:rPr>
        <w:t xml:space="preserve">Telefon: </w:t>
      </w:r>
      <w:r>
        <w:rPr>
          <w:rFonts w:ascii="Arial" w:hAnsi="Arial"/>
          <w:color w:val="000000"/>
          <w:sz w:val="22"/>
          <w:szCs w:val="22"/>
        </w:rPr>
        <w:tab/>
      </w:r>
      <w:r>
        <w:object w:dxaOrig="225" w:dyaOrig="225" w14:anchorId="45EE7844">
          <v:shape id="_x0000_i3375" type="#_x0000_t75" style="width:299.3pt;height:13.35pt" o:ole="">
            <v:imagedata r:id="rId222" o:title=""/>
          </v:shape>
          <w:control r:id="rId224" w:name="TextBox56" w:shapeid="_x0000_i3375"/>
        </w:object>
      </w:r>
    </w:p>
    <w:p w14:paraId="6FF1764B" w14:textId="1CE6A860" w:rsidR="00085EEF" w:rsidRDefault="007C04DC">
      <w:pPr>
        <w:tabs>
          <w:tab w:val="left" w:pos="1276"/>
          <w:tab w:val="right" w:leader="dot" w:pos="8789"/>
        </w:tabs>
        <w:spacing w:after="120" w:line="22" w:lineRule="atLeast"/>
        <w:ind w:right="-567"/>
        <w:jc w:val="both"/>
        <w:rPr>
          <w:rFonts w:ascii="Arial" w:hAnsi="Arial"/>
          <w:color w:val="000000"/>
          <w:sz w:val="22"/>
          <w:szCs w:val="22"/>
        </w:rPr>
      </w:pPr>
      <w:r>
        <w:rPr>
          <w:rFonts w:ascii="Arial" w:hAnsi="Arial"/>
          <w:color w:val="000000"/>
          <w:sz w:val="22"/>
          <w:szCs w:val="22"/>
        </w:rPr>
        <w:t xml:space="preserve">Telefax: </w:t>
      </w:r>
      <w:r>
        <w:rPr>
          <w:rFonts w:ascii="Arial" w:hAnsi="Arial"/>
          <w:color w:val="000000"/>
          <w:sz w:val="22"/>
          <w:szCs w:val="22"/>
        </w:rPr>
        <w:tab/>
      </w:r>
      <w:r>
        <w:object w:dxaOrig="225" w:dyaOrig="225" w14:anchorId="68889C79">
          <v:shape id="_x0000_i3377" type="#_x0000_t75" style="width:299.3pt;height:13.35pt" o:ole="">
            <v:imagedata r:id="rId216" o:title=""/>
          </v:shape>
          <w:control r:id="rId225" w:name="TextBox57" w:shapeid="_x0000_i3377"/>
        </w:object>
      </w:r>
    </w:p>
    <w:p w14:paraId="1D5417A2" w14:textId="3365C2D2" w:rsidR="00085EEF" w:rsidRDefault="007C04DC">
      <w:pPr>
        <w:tabs>
          <w:tab w:val="left" w:pos="1276"/>
          <w:tab w:val="right" w:leader="dot" w:pos="8789"/>
        </w:tabs>
        <w:spacing w:after="120" w:line="22" w:lineRule="atLeast"/>
        <w:ind w:right="-567"/>
        <w:jc w:val="both"/>
        <w:rPr>
          <w:rFonts w:ascii="Arial" w:hAnsi="Arial"/>
          <w:color w:val="000000"/>
          <w:sz w:val="22"/>
          <w:szCs w:val="22"/>
        </w:rPr>
      </w:pPr>
      <w:r>
        <w:rPr>
          <w:rFonts w:ascii="Arial" w:hAnsi="Arial"/>
          <w:color w:val="000000"/>
          <w:sz w:val="22"/>
          <w:szCs w:val="22"/>
        </w:rPr>
        <w:t xml:space="preserve">E-Mail: </w:t>
      </w:r>
      <w:r>
        <w:rPr>
          <w:rFonts w:ascii="Arial" w:hAnsi="Arial"/>
          <w:color w:val="000000"/>
          <w:sz w:val="22"/>
          <w:szCs w:val="22"/>
        </w:rPr>
        <w:tab/>
      </w:r>
      <w:r>
        <w:object w:dxaOrig="225" w:dyaOrig="225" w14:anchorId="5BE7AAA4">
          <v:shape id="_x0000_i3379" type="#_x0000_t75" style="width:299.3pt;height:14.4pt" o:ole="">
            <v:imagedata r:id="rId226" o:title=""/>
          </v:shape>
          <w:control r:id="rId227" w:name="TextBox58" w:shapeid="_x0000_i3379"/>
        </w:object>
      </w:r>
    </w:p>
    <w:p w14:paraId="3E1B5A20" w14:textId="06115416" w:rsidR="00085EEF" w:rsidRDefault="007C04DC">
      <w:pPr>
        <w:tabs>
          <w:tab w:val="left" w:pos="1276"/>
          <w:tab w:val="right" w:leader="dot" w:pos="8789"/>
        </w:tabs>
        <w:spacing w:after="120" w:line="22" w:lineRule="atLeast"/>
        <w:ind w:right="-567"/>
        <w:jc w:val="both"/>
        <w:rPr>
          <w:rFonts w:ascii="Arial" w:hAnsi="Arial"/>
          <w:color w:val="000000"/>
          <w:sz w:val="22"/>
          <w:szCs w:val="22"/>
        </w:rPr>
      </w:pPr>
      <w:r>
        <w:rPr>
          <w:rFonts w:ascii="Arial" w:hAnsi="Arial"/>
          <w:color w:val="000000"/>
          <w:sz w:val="22"/>
          <w:szCs w:val="22"/>
        </w:rPr>
        <w:t>Vertretung:</w:t>
      </w:r>
      <w:r>
        <w:rPr>
          <w:rFonts w:ascii="Arial" w:hAnsi="Arial"/>
          <w:color w:val="000000"/>
          <w:sz w:val="22"/>
          <w:szCs w:val="22"/>
        </w:rPr>
        <w:tab/>
      </w:r>
      <w:r>
        <w:object w:dxaOrig="225" w:dyaOrig="225" w14:anchorId="618A49DD">
          <v:shape id="_x0000_i3381" type="#_x0000_t75" style="width:299.3pt;height:13.35pt" o:ole="">
            <v:imagedata r:id="rId216" o:title=""/>
          </v:shape>
          <w:control r:id="rId228" w:name="TextBox59" w:shapeid="_x0000_i3381"/>
        </w:object>
      </w:r>
    </w:p>
    <w:p w14:paraId="3A5D40E9" w14:textId="7A83E6B0" w:rsidR="00085EEF" w:rsidRDefault="007C04DC">
      <w:pPr>
        <w:tabs>
          <w:tab w:val="left" w:pos="1276"/>
          <w:tab w:val="right" w:leader="dot" w:pos="8789"/>
        </w:tabs>
        <w:spacing w:after="120" w:line="22" w:lineRule="atLeast"/>
        <w:ind w:right="-567"/>
        <w:jc w:val="both"/>
        <w:rPr>
          <w:rFonts w:ascii="Arial" w:hAnsi="Arial"/>
          <w:color w:val="000000"/>
          <w:sz w:val="22"/>
          <w:szCs w:val="22"/>
        </w:rPr>
      </w:pPr>
      <w:r>
        <w:rPr>
          <w:rFonts w:ascii="Arial" w:hAnsi="Arial"/>
          <w:color w:val="000000"/>
          <w:sz w:val="22"/>
          <w:szCs w:val="22"/>
        </w:rPr>
        <w:t xml:space="preserve">Telefon: </w:t>
      </w:r>
      <w:r>
        <w:rPr>
          <w:rFonts w:ascii="Arial" w:hAnsi="Arial"/>
          <w:color w:val="000000"/>
          <w:sz w:val="22"/>
          <w:szCs w:val="22"/>
        </w:rPr>
        <w:tab/>
      </w:r>
      <w:r>
        <w:object w:dxaOrig="225" w:dyaOrig="225" w14:anchorId="11409FE5">
          <v:shape id="_x0000_i3383" type="#_x0000_t75" style="width:299.3pt;height:13.35pt" o:ole="">
            <v:imagedata r:id="rId216" o:title=""/>
          </v:shape>
          <w:control r:id="rId229" w:name="TextBox60" w:shapeid="_x0000_i3383"/>
        </w:object>
      </w:r>
    </w:p>
    <w:p w14:paraId="269008D5" w14:textId="6E236A2E" w:rsidR="00085EEF" w:rsidRDefault="007C04DC">
      <w:pPr>
        <w:tabs>
          <w:tab w:val="left" w:pos="1276"/>
          <w:tab w:val="right" w:leader="dot" w:pos="8789"/>
        </w:tabs>
        <w:spacing w:after="120" w:line="22" w:lineRule="atLeast"/>
        <w:ind w:right="-567"/>
        <w:jc w:val="both"/>
        <w:rPr>
          <w:rFonts w:ascii="Arial" w:hAnsi="Arial"/>
          <w:color w:val="000000"/>
          <w:sz w:val="22"/>
          <w:szCs w:val="22"/>
        </w:rPr>
      </w:pPr>
      <w:r>
        <w:rPr>
          <w:rFonts w:ascii="Arial" w:hAnsi="Arial"/>
          <w:color w:val="000000"/>
          <w:sz w:val="22"/>
          <w:szCs w:val="22"/>
        </w:rPr>
        <w:t xml:space="preserve">Telefax: </w:t>
      </w:r>
      <w:r>
        <w:rPr>
          <w:rFonts w:ascii="Arial" w:hAnsi="Arial"/>
          <w:color w:val="000000"/>
          <w:sz w:val="22"/>
          <w:szCs w:val="22"/>
        </w:rPr>
        <w:tab/>
      </w:r>
      <w:r>
        <w:object w:dxaOrig="225" w:dyaOrig="225" w14:anchorId="7742CA49">
          <v:shape id="_x0000_i3385" type="#_x0000_t75" style="width:299.3pt;height:13.35pt" o:ole="">
            <v:imagedata r:id="rId216" o:title=""/>
          </v:shape>
          <w:control r:id="rId230" w:name="TextBox61" w:shapeid="_x0000_i3385"/>
        </w:object>
      </w:r>
    </w:p>
    <w:p w14:paraId="7EAF9337" w14:textId="13BF1DF6" w:rsidR="00085EEF" w:rsidRDefault="007C04DC">
      <w:pPr>
        <w:tabs>
          <w:tab w:val="left" w:pos="1276"/>
          <w:tab w:val="right" w:leader="dot" w:pos="8789"/>
        </w:tabs>
        <w:spacing w:line="22" w:lineRule="atLeast"/>
        <w:ind w:right="-568"/>
        <w:jc w:val="both"/>
        <w:rPr>
          <w:rFonts w:ascii="Arial" w:hAnsi="Arial"/>
          <w:color w:val="000000"/>
          <w:sz w:val="22"/>
          <w:szCs w:val="22"/>
        </w:rPr>
      </w:pPr>
      <w:r>
        <w:rPr>
          <w:rFonts w:ascii="Arial" w:hAnsi="Arial"/>
          <w:color w:val="000000"/>
          <w:sz w:val="22"/>
          <w:szCs w:val="22"/>
        </w:rPr>
        <w:t xml:space="preserve">E-Mail: </w:t>
      </w:r>
      <w:r>
        <w:rPr>
          <w:rFonts w:ascii="Arial" w:hAnsi="Arial"/>
          <w:color w:val="000000"/>
          <w:sz w:val="22"/>
          <w:szCs w:val="22"/>
        </w:rPr>
        <w:tab/>
      </w:r>
      <w:r>
        <w:object w:dxaOrig="225" w:dyaOrig="225" w14:anchorId="58575844">
          <v:shape id="_x0000_i3387" type="#_x0000_t75" style="width:299.3pt;height:14.4pt" o:ole="">
            <v:imagedata r:id="rId226" o:title=""/>
          </v:shape>
          <w:control r:id="rId231" w:name="TextBox62" w:shapeid="_x0000_i3387"/>
        </w:object>
      </w:r>
    </w:p>
    <w:p w14:paraId="30AF9BE5" w14:textId="77777777" w:rsidR="00085EEF" w:rsidRDefault="00085EEF">
      <w:bookmarkStart w:id="88" w:name="_Toc255550582"/>
      <w:bookmarkStart w:id="89" w:name="_Toc255550874"/>
    </w:p>
    <w:p w14:paraId="5BFC5DDB" w14:textId="77777777" w:rsidR="00085EEF" w:rsidRDefault="007C04DC">
      <w:pPr>
        <w:pStyle w:val="berschrift2"/>
        <w:numPr>
          <w:ilvl w:val="0"/>
          <w:numId w:val="0"/>
        </w:numPr>
        <w:spacing w:before="0" w:after="0" w:line="22" w:lineRule="atLeast"/>
        <w:ind w:right="-568"/>
        <w:jc w:val="both"/>
        <w:rPr>
          <w:b w:val="0"/>
          <w:i/>
          <w:sz w:val="22"/>
          <w:szCs w:val="22"/>
          <w:vertAlign w:val="superscript"/>
        </w:rPr>
      </w:pPr>
      <w:r>
        <w:rPr>
          <w:i/>
          <w:sz w:val="22"/>
          <w:szCs w:val="22"/>
        </w:rPr>
        <w:t>Annahmestellen beim Auftragnehmer</w:t>
      </w:r>
      <w:r>
        <w:rPr>
          <w:b w:val="0"/>
          <w:i/>
          <w:sz w:val="22"/>
          <w:szCs w:val="22"/>
          <w:vertAlign w:val="superscript"/>
        </w:rPr>
        <w:footnoteReference w:customMarkFollows="1" w:id="20"/>
        <w:t>2)</w:t>
      </w:r>
      <w:bookmarkEnd w:id="88"/>
      <w:bookmarkEnd w:id="89"/>
    </w:p>
    <w:p w14:paraId="7BA98734" w14:textId="77777777" w:rsidR="00085EEF" w:rsidRDefault="00085EEF"/>
    <w:p w14:paraId="31B4BE44" w14:textId="18530AFF" w:rsidR="00085EEF" w:rsidRDefault="007C04DC">
      <w:pPr>
        <w:pStyle w:val="Kopfzeile"/>
        <w:tabs>
          <w:tab w:val="clear" w:pos="4536"/>
          <w:tab w:val="clear" w:pos="9072"/>
          <w:tab w:val="left" w:pos="1418"/>
          <w:tab w:val="right" w:leader="dot" w:pos="8789"/>
        </w:tabs>
        <w:spacing w:after="120" w:line="22" w:lineRule="atLeast"/>
        <w:ind w:right="-567"/>
        <w:jc w:val="both"/>
        <w:rPr>
          <w:rFonts w:ascii="Arial" w:hAnsi="Arial"/>
          <w:color w:val="000000"/>
          <w:sz w:val="22"/>
          <w:szCs w:val="22"/>
        </w:rPr>
      </w:pPr>
      <w:r>
        <w:rPr>
          <w:rFonts w:ascii="Arial" w:hAnsi="Arial"/>
          <w:color w:val="000000"/>
          <w:sz w:val="22"/>
          <w:szCs w:val="22"/>
        </w:rPr>
        <w:t xml:space="preserve">Name: </w:t>
      </w:r>
      <w:r>
        <w:rPr>
          <w:rFonts w:ascii="Arial" w:hAnsi="Arial"/>
          <w:color w:val="000000"/>
          <w:sz w:val="22"/>
          <w:szCs w:val="22"/>
        </w:rPr>
        <w:tab/>
      </w:r>
      <w:r>
        <w:object w:dxaOrig="225" w:dyaOrig="225" w14:anchorId="29E20B63">
          <v:shape id="_x0000_i3389" type="#_x0000_t75" style="width:299.3pt;height:13.35pt" o:ole="">
            <v:imagedata r:id="rId232" o:title=""/>
          </v:shape>
          <w:control r:id="rId233" w:name="TextBox63" w:shapeid="_x0000_i3389"/>
        </w:object>
      </w:r>
    </w:p>
    <w:p w14:paraId="7DF41196" w14:textId="2F629706" w:rsidR="00085EEF" w:rsidRDefault="007C04DC">
      <w:pPr>
        <w:tabs>
          <w:tab w:val="left" w:pos="1418"/>
          <w:tab w:val="right" w:leader="dot" w:pos="8789"/>
        </w:tabs>
        <w:spacing w:after="120" w:line="22" w:lineRule="atLeast"/>
        <w:ind w:right="-567"/>
        <w:jc w:val="both"/>
        <w:rPr>
          <w:rFonts w:ascii="Arial" w:hAnsi="Arial"/>
          <w:color w:val="000000"/>
          <w:sz w:val="22"/>
          <w:szCs w:val="22"/>
        </w:rPr>
      </w:pPr>
      <w:r>
        <w:rPr>
          <w:rFonts w:ascii="Arial" w:hAnsi="Arial"/>
          <w:color w:val="000000"/>
          <w:sz w:val="22"/>
          <w:szCs w:val="22"/>
        </w:rPr>
        <w:t xml:space="preserve">Telefon: </w:t>
      </w:r>
      <w:r>
        <w:rPr>
          <w:rFonts w:ascii="Arial" w:hAnsi="Arial"/>
          <w:color w:val="000000"/>
          <w:sz w:val="22"/>
          <w:szCs w:val="22"/>
        </w:rPr>
        <w:tab/>
      </w:r>
      <w:r>
        <w:object w:dxaOrig="225" w:dyaOrig="225" w14:anchorId="5FDB90E8">
          <v:shape id="_x0000_i3391" type="#_x0000_t75" style="width:299.3pt;height:13.35pt" o:ole="">
            <v:imagedata r:id="rId232" o:title=""/>
          </v:shape>
          <w:control r:id="rId234" w:name="TextBox64" w:shapeid="_x0000_i3391"/>
        </w:object>
      </w:r>
    </w:p>
    <w:p w14:paraId="1753B45C" w14:textId="41756AD5" w:rsidR="00085EEF" w:rsidRDefault="007C04DC">
      <w:pPr>
        <w:tabs>
          <w:tab w:val="left" w:pos="1418"/>
          <w:tab w:val="right" w:leader="dot" w:pos="8789"/>
        </w:tabs>
        <w:spacing w:after="120" w:line="22" w:lineRule="atLeast"/>
        <w:ind w:right="-567"/>
        <w:jc w:val="both"/>
        <w:rPr>
          <w:rFonts w:ascii="Arial" w:hAnsi="Arial"/>
          <w:color w:val="000000"/>
          <w:sz w:val="22"/>
          <w:szCs w:val="22"/>
        </w:rPr>
      </w:pPr>
      <w:r>
        <w:rPr>
          <w:rFonts w:ascii="Arial" w:hAnsi="Arial"/>
          <w:color w:val="000000"/>
          <w:sz w:val="22"/>
          <w:szCs w:val="22"/>
        </w:rPr>
        <w:t xml:space="preserve">Telefax: </w:t>
      </w:r>
      <w:r>
        <w:rPr>
          <w:rFonts w:ascii="Arial" w:hAnsi="Arial"/>
          <w:color w:val="000000"/>
          <w:sz w:val="22"/>
          <w:szCs w:val="22"/>
        </w:rPr>
        <w:tab/>
      </w:r>
      <w:r>
        <w:object w:dxaOrig="225" w:dyaOrig="225" w14:anchorId="0552FA1D">
          <v:shape id="_x0000_i3393" type="#_x0000_t75" style="width:299.3pt;height:13.35pt" o:ole="">
            <v:imagedata r:id="rId232" o:title=""/>
          </v:shape>
          <w:control r:id="rId235" w:name="TextBox65" w:shapeid="_x0000_i3393"/>
        </w:object>
      </w:r>
    </w:p>
    <w:p w14:paraId="013AF37C" w14:textId="6F3994BA" w:rsidR="00085EEF" w:rsidRDefault="007C04DC">
      <w:pPr>
        <w:tabs>
          <w:tab w:val="left" w:pos="1418"/>
          <w:tab w:val="right" w:leader="dot" w:pos="8789"/>
        </w:tabs>
        <w:spacing w:after="120" w:line="22" w:lineRule="atLeast"/>
        <w:ind w:right="-567"/>
        <w:jc w:val="both"/>
        <w:rPr>
          <w:rFonts w:ascii="Arial" w:hAnsi="Arial"/>
          <w:color w:val="000000"/>
          <w:sz w:val="22"/>
          <w:szCs w:val="22"/>
        </w:rPr>
      </w:pPr>
      <w:r>
        <w:rPr>
          <w:rFonts w:ascii="Arial" w:hAnsi="Arial"/>
          <w:color w:val="000000"/>
          <w:sz w:val="22"/>
          <w:szCs w:val="22"/>
        </w:rPr>
        <w:t xml:space="preserve">E-Mail: </w:t>
      </w:r>
      <w:r>
        <w:rPr>
          <w:rFonts w:ascii="Arial" w:hAnsi="Arial"/>
          <w:color w:val="000000"/>
          <w:sz w:val="22"/>
          <w:szCs w:val="22"/>
        </w:rPr>
        <w:tab/>
      </w:r>
      <w:r>
        <w:object w:dxaOrig="225" w:dyaOrig="225" w14:anchorId="5B51D83D">
          <v:shape id="_x0000_i3395" type="#_x0000_t75" style="width:299.3pt;height:14.4pt" o:ole="">
            <v:imagedata r:id="rId236" o:title=""/>
          </v:shape>
          <w:control r:id="rId237" w:name="TextBox66" w:shapeid="_x0000_i3395"/>
        </w:object>
      </w:r>
    </w:p>
    <w:p w14:paraId="4D9B8927" w14:textId="474B39A2" w:rsidR="00085EEF" w:rsidRDefault="007C04DC">
      <w:pPr>
        <w:tabs>
          <w:tab w:val="left" w:pos="1418"/>
          <w:tab w:val="right" w:leader="dot" w:pos="8789"/>
        </w:tabs>
        <w:spacing w:after="120" w:line="22" w:lineRule="atLeast"/>
        <w:ind w:right="-567"/>
        <w:jc w:val="both"/>
        <w:rPr>
          <w:rFonts w:ascii="Arial" w:hAnsi="Arial"/>
          <w:color w:val="000000"/>
          <w:sz w:val="22"/>
          <w:szCs w:val="22"/>
        </w:rPr>
      </w:pPr>
      <w:r>
        <w:rPr>
          <w:rFonts w:ascii="Arial" w:hAnsi="Arial"/>
          <w:color w:val="000000"/>
          <w:sz w:val="22"/>
          <w:szCs w:val="22"/>
        </w:rPr>
        <w:t>Vertretung:</w:t>
      </w:r>
      <w:r>
        <w:rPr>
          <w:rFonts w:ascii="Arial" w:hAnsi="Arial"/>
          <w:color w:val="000000"/>
          <w:sz w:val="22"/>
          <w:szCs w:val="22"/>
        </w:rPr>
        <w:tab/>
      </w:r>
      <w:r>
        <w:object w:dxaOrig="225" w:dyaOrig="225" w14:anchorId="6DE194B8">
          <v:shape id="_x0000_i3397" type="#_x0000_t75" style="width:299.3pt;height:13.35pt" o:ole="">
            <v:imagedata r:id="rId232" o:title=""/>
          </v:shape>
          <w:control r:id="rId238" w:name="TextBox67" w:shapeid="_x0000_i3397"/>
        </w:object>
      </w:r>
    </w:p>
    <w:p w14:paraId="62E98458" w14:textId="63CE879D" w:rsidR="00085EEF" w:rsidRDefault="007C04DC">
      <w:pPr>
        <w:tabs>
          <w:tab w:val="left" w:pos="1418"/>
          <w:tab w:val="right" w:leader="dot" w:pos="8789"/>
        </w:tabs>
        <w:spacing w:after="120" w:line="22" w:lineRule="atLeast"/>
        <w:ind w:right="-567"/>
        <w:jc w:val="both"/>
        <w:rPr>
          <w:rFonts w:ascii="Arial" w:hAnsi="Arial"/>
          <w:color w:val="000000"/>
          <w:sz w:val="22"/>
          <w:szCs w:val="22"/>
        </w:rPr>
      </w:pPr>
      <w:r>
        <w:rPr>
          <w:rFonts w:ascii="Arial" w:hAnsi="Arial"/>
          <w:color w:val="000000"/>
          <w:sz w:val="22"/>
          <w:szCs w:val="22"/>
        </w:rPr>
        <w:t xml:space="preserve">Telefon: </w:t>
      </w:r>
      <w:r>
        <w:rPr>
          <w:rFonts w:ascii="Arial" w:hAnsi="Arial"/>
          <w:color w:val="000000"/>
          <w:sz w:val="22"/>
          <w:szCs w:val="22"/>
        </w:rPr>
        <w:tab/>
      </w:r>
      <w:r>
        <w:object w:dxaOrig="225" w:dyaOrig="225" w14:anchorId="02133AA7">
          <v:shape id="_x0000_i3399" type="#_x0000_t75" style="width:299.3pt;height:13.35pt" o:ole="">
            <v:imagedata r:id="rId232" o:title=""/>
          </v:shape>
          <w:control r:id="rId239" w:name="TextBox68" w:shapeid="_x0000_i3399"/>
        </w:object>
      </w:r>
    </w:p>
    <w:p w14:paraId="33870DD8" w14:textId="372C03F5" w:rsidR="00085EEF" w:rsidRDefault="007C04DC">
      <w:pPr>
        <w:tabs>
          <w:tab w:val="left" w:pos="1418"/>
          <w:tab w:val="right" w:leader="dot" w:pos="8789"/>
        </w:tabs>
        <w:spacing w:after="120" w:line="22" w:lineRule="atLeast"/>
        <w:ind w:right="-567"/>
        <w:jc w:val="both"/>
        <w:rPr>
          <w:rFonts w:ascii="Arial" w:hAnsi="Arial"/>
          <w:color w:val="000000"/>
          <w:sz w:val="22"/>
          <w:szCs w:val="22"/>
        </w:rPr>
      </w:pPr>
      <w:r>
        <w:rPr>
          <w:rFonts w:ascii="Arial" w:hAnsi="Arial"/>
          <w:color w:val="000000"/>
          <w:sz w:val="22"/>
          <w:szCs w:val="22"/>
        </w:rPr>
        <w:t xml:space="preserve">Telefax: </w:t>
      </w:r>
      <w:r>
        <w:rPr>
          <w:rFonts w:ascii="Arial" w:hAnsi="Arial"/>
          <w:color w:val="000000"/>
          <w:sz w:val="22"/>
          <w:szCs w:val="22"/>
        </w:rPr>
        <w:tab/>
      </w:r>
      <w:r>
        <w:object w:dxaOrig="225" w:dyaOrig="225" w14:anchorId="36BDCA0C">
          <v:shape id="_x0000_i3401" type="#_x0000_t75" style="width:299.3pt;height:13.35pt" o:ole="">
            <v:imagedata r:id="rId232" o:title=""/>
          </v:shape>
          <w:control r:id="rId240" w:name="TextBox69" w:shapeid="_x0000_i3401"/>
        </w:object>
      </w:r>
    </w:p>
    <w:p w14:paraId="5F2AE432" w14:textId="13E3D71C" w:rsidR="00085EEF" w:rsidRDefault="007C04DC">
      <w:pPr>
        <w:tabs>
          <w:tab w:val="left" w:pos="1418"/>
          <w:tab w:val="right" w:leader="dot" w:pos="8789"/>
        </w:tabs>
        <w:spacing w:line="22" w:lineRule="atLeast"/>
        <w:ind w:right="-568"/>
        <w:jc w:val="both"/>
        <w:rPr>
          <w:rFonts w:ascii="Arial" w:hAnsi="Arial"/>
          <w:color w:val="000000"/>
          <w:sz w:val="22"/>
          <w:szCs w:val="22"/>
        </w:rPr>
      </w:pPr>
      <w:r>
        <w:rPr>
          <w:rFonts w:ascii="Arial" w:hAnsi="Arial"/>
          <w:color w:val="000000"/>
          <w:sz w:val="22"/>
          <w:szCs w:val="22"/>
        </w:rPr>
        <w:t xml:space="preserve">E-Mail: </w:t>
      </w:r>
      <w:r>
        <w:rPr>
          <w:rFonts w:ascii="Arial" w:hAnsi="Arial"/>
          <w:color w:val="000000"/>
          <w:sz w:val="22"/>
          <w:szCs w:val="22"/>
        </w:rPr>
        <w:tab/>
      </w:r>
      <w:r>
        <w:object w:dxaOrig="225" w:dyaOrig="225" w14:anchorId="29FCFCBD">
          <v:shape id="_x0000_i3403" type="#_x0000_t75" style="width:299.3pt;height:14.4pt" o:ole="">
            <v:imagedata r:id="rId236" o:title=""/>
          </v:shape>
          <w:control r:id="rId241" w:name="TextBox70" w:shapeid="_x0000_i3403"/>
        </w:object>
      </w:r>
    </w:p>
    <w:p w14:paraId="0B812C02" w14:textId="77777777" w:rsidR="00085EEF" w:rsidRDefault="00085EEF">
      <w:pPr>
        <w:tabs>
          <w:tab w:val="left" w:leader="dot" w:pos="1418"/>
          <w:tab w:val="right" w:leader="dot" w:pos="8789"/>
        </w:tabs>
        <w:spacing w:line="22" w:lineRule="atLeast"/>
        <w:ind w:right="-568"/>
        <w:jc w:val="both"/>
        <w:rPr>
          <w:rFonts w:ascii="Arial" w:hAnsi="Arial"/>
          <w:color w:val="000000"/>
          <w:sz w:val="22"/>
          <w:szCs w:val="22"/>
        </w:rPr>
      </w:pPr>
    </w:p>
    <w:p w14:paraId="7581F408" w14:textId="77777777" w:rsidR="00085EEF" w:rsidRDefault="007C04DC">
      <w:pPr>
        <w:tabs>
          <w:tab w:val="left" w:leader="dot" w:pos="1418"/>
          <w:tab w:val="right" w:leader="dot" w:pos="8789"/>
        </w:tabs>
        <w:spacing w:line="22" w:lineRule="atLeast"/>
        <w:ind w:left="709" w:right="-568" w:hanging="709"/>
        <w:jc w:val="both"/>
        <w:rPr>
          <w:rFonts w:ascii="Arial" w:hAnsi="Arial"/>
          <w:color w:val="000000"/>
          <w:sz w:val="22"/>
          <w:szCs w:val="22"/>
        </w:rPr>
      </w:pPr>
      <w:r>
        <w:rPr>
          <w:rFonts w:ascii="Arial" w:hAnsi="Arial"/>
          <w:color w:val="000000"/>
          <w:sz w:val="22"/>
          <w:szCs w:val="22"/>
        </w:rPr>
        <w:t>Soweit vorhanden:</w:t>
      </w:r>
    </w:p>
    <w:p w14:paraId="157BD6A9" w14:textId="77777777" w:rsidR="00085EEF" w:rsidRDefault="00085EEF">
      <w:pPr>
        <w:tabs>
          <w:tab w:val="left" w:leader="dot" w:pos="1418"/>
          <w:tab w:val="right" w:leader="dot" w:pos="8789"/>
        </w:tabs>
        <w:spacing w:line="22" w:lineRule="atLeast"/>
        <w:ind w:left="709" w:right="-568" w:hanging="709"/>
        <w:jc w:val="both"/>
        <w:rPr>
          <w:rFonts w:ascii="Arial" w:hAnsi="Arial"/>
          <w:color w:val="000000"/>
          <w:sz w:val="22"/>
          <w:szCs w:val="22"/>
        </w:rPr>
      </w:pPr>
    </w:p>
    <w:p w14:paraId="4AE6DFB2" w14:textId="5725C59A" w:rsidR="00085EEF" w:rsidRDefault="007C04DC">
      <w:pPr>
        <w:tabs>
          <w:tab w:val="left" w:pos="1418"/>
          <w:tab w:val="right" w:leader="dot" w:pos="8789"/>
        </w:tabs>
        <w:spacing w:line="22" w:lineRule="atLeast"/>
        <w:ind w:right="-568"/>
        <w:jc w:val="both"/>
        <w:rPr>
          <w:rFonts w:ascii="Arial" w:hAnsi="Arial"/>
          <w:color w:val="000000"/>
          <w:sz w:val="22"/>
          <w:szCs w:val="22"/>
        </w:rPr>
      </w:pPr>
      <w:r>
        <w:rPr>
          <w:rFonts w:ascii="Arial" w:hAnsi="Arial"/>
          <w:color w:val="000000"/>
          <w:sz w:val="22"/>
          <w:szCs w:val="22"/>
        </w:rPr>
        <w:t>Support-Web:</w:t>
      </w:r>
      <w:r>
        <w:rPr>
          <w:rFonts w:ascii="Arial" w:hAnsi="Arial"/>
          <w:color w:val="000000"/>
          <w:sz w:val="22"/>
          <w:szCs w:val="22"/>
        </w:rPr>
        <w:tab/>
      </w:r>
      <w:r>
        <w:object w:dxaOrig="225" w:dyaOrig="225" w14:anchorId="6978A8FD">
          <v:shape id="_x0000_i3405" type="#_x0000_t75" style="width:299.3pt;height:13.35pt" o:ole="">
            <v:imagedata r:id="rId232" o:title=""/>
          </v:shape>
          <w:control r:id="rId242" w:name="TextBox71" w:shapeid="_x0000_i3405"/>
        </w:object>
      </w:r>
    </w:p>
    <w:p w14:paraId="16208263" w14:textId="77777777" w:rsidR="00085EEF" w:rsidRDefault="007C04DC">
      <w:pPr>
        <w:pStyle w:val="berschrift2"/>
        <w:numPr>
          <w:ilvl w:val="0"/>
          <w:numId w:val="0"/>
        </w:numPr>
        <w:spacing w:before="0" w:after="0" w:line="22" w:lineRule="atLeast"/>
        <w:ind w:right="-568"/>
        <w:jc w:val="both"/>
        <w:rPr>
          <w:i/>
          <w:sz w:val="22"/>
          <w:szCs w:val="22"/>
        </w:rPr>
      </w:pPr>
      <w:r>
        <w:rPr>
          <w:b w:val="0"/>
          <w:sz w:val="18"/>
          <w:szCs w:val="22"/>
          <w:u w:val="single"/>
        </w:rPr>
        <w:br w:type="page"/>
      </w:r>
      <w:bookmarkStart w:id="90" w:name="_Toc255550584"/>
      <w:bookmarkStart w:id="91" w:name="_Toc255550876"/>
      <w:r>
        <w:rPr>
          <w:i/>
          <w:sz w:val="22"/>
          <w:szCs w:val="22"/>
        </w:rPr>
        <w:lastRenderedPageBreak/>
        <w:t>Anlage 2:</w:t>
      </w:r>
      <w:r>
        <w:rPr>
          <w:i/>
          <w:sz w:val="22"/>
          <w:szCs w:val="22"/>
        </w:rPr>
        <w:tab/>
        <w:t>Betriebssicherheit</w:t>
      </w:r>
      <w:bookmarkEnd w:id="90"/>
      <w:bookmarkEnd w:id="91"/>
    </w:p>
    <w:p w14:paraId="7836D7D1" w14:textId="77777777" w:rsidR="00085EEF" w:rsidRDefault="00085EEF">
      <w:pPr>
        <w:tabs>
          <w:tab w:val="left" w:pos="4962"/>
        </w:tabs>
        <w:spacing w:line="22" w:lineRule="atLeast"/>
        <w:ind w:right="-568"/>
        <w:jc w:val="both"/>
        <w:rPr>
          <w:rFonts w:ascii="Arial" w:hAnsi="Arial"/>
          <w:sz w:val="22"/>
          <w:szCs w:val="22"/>
        </w:rPr>
      </w:pPr>
    </w:p>
    <w:p w14:paraId="6B02748B" w14:textId="129D8C25" w:rsidR="00085EEF" w:rsidRDefault="007C04DC">
      <w:pPr>
        <w:rPr>
          <w:rFonts w:ascii="Arial" w:hAnsi="Arial" w:cs="Arial"/>
          <w:sz w:val="22"/>
        </w:rPr>
      </w:pPr>
      <w:r>
        <w:rPr>
          <w:rFonts w:ascii="Arial" w:hAnsi="Arial" w:cs="Arial"/>
          <w:sz w:val="22"/>
        </w:rPr>
        <w:t xml:space="preserve">Stand: </w:t>
      </w:r>
      <w:r>
        <w:object w:dxaOrig="225" w:dyaOrig="225" w14:anchorId="54F7D2F1">
          <v:shape id="_x0000_i3407" type="#_x0000_t75" style="width:73.05pt;height:13.35pt" o:ole="">
            <v:imagedata r:id="rId243" o:title=""/>
          </v:shape>
          <w:control r:id="rId244" w:name="TextBox72" w:shapeid="_x0000_i3407"/>
        </w:object>
      </w:r>
    </w:p>
    <w:p w14:paraId="583DF001" w14:textId="77777777" w:rsidR="00085EEF" w:rsidRDefault="00085EEF">
      <w:pPr>
        <w:tabs>
          <w:tab w:val="left" w:pos="4962"/>
        </w:tabs>
        <w:spacing w:line="22" w:lineRule="atLeast"/>
        <w:ind w:right="-568"/>
        <w:jc w:val="both"/>
        <w:rPr>
          <w:rFonts w:ascii="Arial" w:hAnsi="Arial"/>
          <w:sz w:val="22"/>
          <w:szCs w:val="22"/>
        </w:rPr>
      </w:pPr>
    </w:p>
    <w:p w14:paraId="5B2D4BC6" w14:textId="6AA17C10" w:rsidR="00085EEF" w:rsidRDefault="007C04DC">
      <w:pPr>
        <w:tabs>
          <w:tab w:val="left" w:pos="4962"/>
        </w:tabs>
        <w:spacing w:line="22" w:lineRule="atLeast"/>
        <w:ind w:right="-568"/>
        <w:jc w:val="both"/>
        <w:sectPr w:rsidR="00085EEF">
          <w:headerReference w:type="even" r:id="rId245"/>
          <w:footerReference w:type="even" r:id="rId246"/>
          <w:footerReference w:type="default" r:id="rId247"/>
          <w:headerReference w:type="first" r:id="rId248"/>
          <w:type w:val="continuous"/>
          <w:pgSz w:w="11906" w:h="16838"/>
          <w:pgMar w:top="1417" w:right="1417" w:bottom="1134" w:left="1417" w:header="708" w:footer="708" w:gutter="0"/>
          <w:cols w:space="708"/>
          <w:docGrid w:linePitch="360"/>
        </w:sectPr>
      </w:pPr>
      <w:r>
        <w:object w:dxaOrig="225" w:dyaOrig="225" w14:anchorId="42644A02">
          <v:shape id="_x0000_i3409" type="#_x0000_t75" style="width:437.15pt;height:639.75pt" o:ole="">
            <v:imagedata r:id="rId249" o:title=""/>
          </v:shape>
          <w:control r:id="rId250" w:name="TextBox73" w:shapeid="_x0000_i3409"/>
        </w:object>
      </w:r>
      <w:bookmarkStart w:id="92" w:name="_Toc255550585"/>
      <w:bookmarkStart w:id="93" w:name="_Toc255550877"/>
    </w:p>
    <w:p w14:paraId="73C0DCF8" w14:textId="77777777" w:rsidR="00085EEF" w:rsidRDefault="00085EEF">
      <w:pPr>
        <w:tabs>
          <w:tab w:val="left" w:pos="4962"/>
        </w:tabs>
        <w:spacing w:line="22" w:lineRule="atLeast"/>
        <w:ind w:right="-568"/>
        <w:jc w:val="both"/>
        <w:rPr>
          <w:i/>
          <w:szCs w:val="22"/>
        </w:rPr>
      </w:pPr>
    </w:p>
    <w:p w14:paraId="48EA0177" w14:textId="087EA27E" w:rsidR="00085EEF" w:rsidRDefault="007C04DC">
      <w:pPr>
        <w:tabs>
          <w:tab w:val="left" w:pos="1276"/>
          <w:tab w:val="left" w:pos="4962"/>
        </w:tabs>
        <w:spacing w:line="22" w:lineRule="atLeast"/>
        <w:ind w:right="-568"/>
        <w:rPr>
          <w:i/>
          <w:szCs w:val="22"/>
        </w:rPr>
      </w:pPr>
      <w:r>
        <w:rPr>
          <w:rFonts w:ascii="Arial" w:hAnsi="Arial"/>
          <w:b/>
          <w:bCs/>
          <w:i/>
          <w:sz w:val="22"/>
          <w:szCs w:val="22"/>
        </w:rPr>
        <w:lastRenderedPageBreak/>
        <w:t>Anlage 3:</w:t>
      </w:r>
      <w:r>
        <w:rPr>
          <w:rFonts w:ascii="Arial" w:hAnsi="Arial"/>
          <w:b/>
          <w:bCs/>
          <w:i/>
          <w:sz w:val="22"/>
          <w:szCs w:val="22"/>
        </w:rPr>
        <w:tab/>
        <w:t>Besondere Vereinbarungen</w:t>
      </w:r>
      <w:bookmarkEnd w:id="92"/>
      <w:bookmarkEnd w:id="93"/>
      <w:r>
        <w:rPr>
          <w:rFonts w:ascii="Arial" w:hAnsi="Arial"/>
          <w:b/>
          <w:bCs/>
          <w:color w:val="000000"/>
          <w:sz w:val="19"/>
          <w:szCs w:val="19"/>
        </w:rPr>
        <w:object w:dxaOrig="225" w:dyaOrig="225" w14:anchorId="1C77FC21">
          <v:shape id="_x0000_i3411" type="#_x0000_t75" style="width:192.35pt;height:15.45pt" o:ole="">
            <v:imagedata r:id="rId251" o:title=""/>
          </v:shape>
          <w:control r:id="rId252" w:name="LabelA3" w:shapeid="_x0000_i3411"/>
        </w:object>
      </w:r>
    </w:p>
    <w:p w14:paraId="5447174F" w14:textId="77777777" w:rsidR="00085EEF" w:rsidRDefault="00085EEF">
      <w:pPr>
        <w:pStyle w:val="Kopfzeile"/>
        <w:tabs>
          <w:tab w:val="clear" w:pos="4536"/>
          <w:tab w:val="clear" w:pos="9072"/>
        </w:tabs>
        <w:spacing w:line="22" w:lineRule="atLeast"/>
        <w:ind w:right="-568"/>
        <w:jc w:val="both"/>
        <w:rPr>
          <w:rFonts w:ascii="Arial" w:hAnsi="Arial"/>
          <w:sz w:val="22"/>
          <w:szCs w:val="22"/>
          <w:u w:val="single"/>
        </w:rPr>
      </w:pPr>
    </w:p>
    <w:p w14:paraId="46560CD0" w14:textId="1D9A5B58" w:rsidR="00085EEF" w:rsidRDefault="007C04DC">
      <w:pPr>
        <w:rPr>
          <w:rFonts w:ascii="Arial" w:hAnsi="Arial" w:cs="Arial"/>
          <w:sz w:val="22"/>
        </w:rPr>
      </w:pPr>
      <w:r>
        <w:rPr>
          <w:rFonts w:ascii="Arial" w:hAnsi="Arial" w:cs="Arial"/>
          <w:sz w:val="22"/>
        </w:rPr>
        <w:t xml:space="preserve">Stand: </w:t>
      </w:r>
      <w:r>
        <w:object w:dxaOrig="225" w:dyaOrig="225" w14:anchorId="421049D1">
          <v:shape id="_x0000_i3927" type="#_x0000_t75" style="width:83.3pt;height:13.35pt" o:ole="">
            <v:imagedata r:id="rId253" o:title=""/>
          </v:shape>
          <w:control r:id="rId254" w:name="TextBox74" w:shapeid="_x0000_i3927"/>
        </w:object>
      </w:r>
    </w:p>
    <w:p w14:paraId="6E365C9B" w14:textId="77777777" w:rsidR="00085EEF" w:rsidRDefault="00085EEF">
      <w:pPr>
        <w:pStyle w:val="Kopfzeile"/>
        <w:tabs>
          <w:tab w:val="clear" w:pos="4536"/>
          <w:tab w:val="clear" w:pos="9072"/>
        </w:tabs>
        <w:spacing w:line="22" w:lineRule="atLeast"/>
        <w:ind w:right="-568"/>
        <w:jc w:val="both"/>
        <w:rPr>
          <w:rFonts w:ascii="Arial" w:hAnsi="Arial"/>
          <w:sz w:val="22"/>
          <w:szCs w:val="22"/>
          <w:u w:val="single"/>
        </w:rPr>
      </w:pPr>
    </w:p>
    <w:p w14:paraId="368B865E" w14:textId="2D3B5655" w:rsidR="00085EEF" w:rsidRDefault="007C04DC">
      <w:pPr>
        <w:pStyle w:val="Kopfzeile"/>
        <w:tabs>
          <w:tab w:val="clear" w:pos="4536"/>
          <w:tab w:val="clear" w:pos="9072"/>
        </w:tabs>
        <w:spacing w:line="22" w:lineRule="atLeast"/>
        <w:ind w:right="-568"/>
        <w:jc w:val="both"/>
        <w:sectPr w:rsidR="00085EEF">
          <w:type w:val="continuous"/>
          <w:pgSz w:w="11906" w:h="16838"/>
          <w:pgMar w:top="1417" w:right="1417" w:bottom="1134" w:left="1417" w:header="708" w:footer="708" w:gutter="0"/>
          <w:cols w:space="708"/>
          <w:docGrid w:linePitch="360"/>
        </w:sectPr>
      </w:pPr>
      <w:r>
        <w:object w:dxaOrig="225" w:dyaOrig="225" w14:anchorId="05ECA9E0">
          <v:shape id="_x0000_i3929" type="#_x0000_t75" style="width:437.15pt;height:618.15pt" o:ole="">
            <v:imagedata r:id="rId255" o:title=""/>
          </v:shape>
          <w:control r:id="rId256" w:name="TextBox75" w:shapeid="_x0000_i3929"/>
        </w:object>
      </w:r>
      <w:bookmarkStart w:id="94" w:name="_Toc255550587"/>
      <w:bookmarkStart w:id="95" w:name="_Toc255550879"/>
    </w:p>
    <w:p w14:paraId="21AE98E5" w14:textId="77777777" w:rsidR="00085EEF" w:rsidRDefault="00085EEF">
      <w:pPr>
        <w:pStyle w:val="Kopfzeile"/>
        <w:tabs>
          <w:tab w:val="clear" w:pos="4536"/>
          <w:tab w:val="clear" w:pos="9072"/>
        </w:tabs>
        <w:spacing w:line="22" w:lineRule="atLeast"/>
        <w:ind w:right="-568"/>
        <w:jc w:val="both"/>
        <w:rPr>
          <w:i/>
          <w:color w:val="000000"/>
          <w:sz w:val="22"/>
          <w:szCs w:val="22"/>
        </w:rPr>
      </w:pPr>
    </w:p>
    <w:p w14:paraId="422C4D60" w14:textId="77777777" w:rsidR="00085EEF" w:rsidRDefault="007C04DC">
      <w:pPr>
        <w:pStyle w:val="berschrift2"/>
        <w:numPr>
          <w:ilvl w:val="0"/>
          <w:numId w:val="0"/>
        </w:numPr>
        <w:spacing w:before="0" w:after="0" w:line="22" w:lineRule="atLeast"/>
        <w:ind w:right="-568"/>
        <w:jc w:val="both"/>
        <w:rPr>
          <w:i/>
          <w:color w:val="000000"/>
          <w:sz w:val="22"/>
          <w:szCs w:val="22"/>
        </w:rPr>
      </w:pPr>
      <w:r>
        <w:rPr>
          <w:i/>
          <w:color w:val="000000"/>
          <w:sz w:val="22"/>
          <w:szCs w:val="22"/>
        </w:rPr>
        <w:lastRenderedPageBreak/>
        <w:t>Anlage 4 Preisblätter</w:t>
      </w:r>
      <w:bookmarkEnd w:id="94"/>
      <w:bookmarkEnd w:id="95"/>
    </w:p>
    <w:p w14:paraId="38A140F4" w14:textId="77777777" w:rsidR="00085EEF" w:rsidRDefault="00085EEF">
      <w:pPr>
        <w:tabs>
          <w:tab w:val="left" w:pos="1701"/>
          <w:tab w:val="left" w:pos="4962"/>
          <w:tab w:val="left" w:pos="6379"/>
        </w:tabs>
        <w:spacing w:line="22" w:lineRule="atLeast"/>
        <w:ind w:right="-568"/>
        <w:jc w:val="both"/>
        <w:rPr>
          <w:i/>
          <w:color w:val="000000"/>
          <w:sz w:val="22"/>
          <w:szCs w:val="22"/>
        </w:rPr>
      </w:pPr>
    </w:p>
    <w:p w14:paraId="1D45ABC2" w14:textId="06827558" w:rsidR="00085EEF" w:rsidRDefault="007C04DC">
      <w:pPr>
        <w:rPr>
          <w:rFonts w:ascii="Arial" w:hAnsi="Arial" w:cs="Arial"/>
          <w:sz w:val="22"/>
        </w:rPr>
      </w:pPr>
      <w:r>
        <w:rPr>
          <w:rFonts w:ascii="Arial" w:hAnsi="Arial" w:cs="Arial"/>
          <w:sz w:val="22"/>
        </w:rPr>
        <w:t xml:space="preserve">Stand: </w:t>
      </w:r>
      <w:r>
        <w:object w:dxaOrig="225" w:dyaOrig="225" w14:anchorId="633DACC5">
          <v:shape id="_x0000_i3931" type="#_x0000_t75" style="width:83.3pt;height:13.35pt" o:ole="">
            <v:imagedata r:id="rId253" o:title=""/>
          </v:shape>
          <w:control r:id="rId257" w:name="TextBox77" w:shapeid="_x0000_i3931"/>
        </w:object>
      </w:r>
    </w:p>
    <w:p w14:paraId="14DAE029" w14:textId="77777777" w:rsidR="00085EEF" w:rsidRDefault="00085EEF">
      <w:pPr>
        <w:tabs>
          <w:tab w:val="left" w:pos="1701"/>
          <w:tab w:val="left" w:pos="4962"/>
          <w:tab w:val="left" w:pos="6379"/>
        </w:tabs>
        <w:spacing w:line="22" w:lineRule="atLeast"/>
        <w:ind w:right="-568"/>
        <w:jc w:val="both"/>
        <w:rPr>
          <w:i/>
          <w:color w:val="000000"/>
          <w:sz w:val="22"/>
          <w:szCs w:val="22"/>
        </w:rPr>
      </w:pPr>
    </w:p>
    <w:p w14:paraId="2BD63E97" w14:textId="77777777" w:rsidR="00085EEF" w:rsidRDefault="007C04DC">
      <w:pPr>
        <w:tabs>
          <w:tab w:val="left" w:pos="4962"/>
        </w:tabs>
        <w:spacing w:line="22" w:lineRule="atLeast"/>
        <w:ind w:right="-568"/>
        <w:jc w:val="both"/>
        <w:rPr>
          <w:rFonts w:ascii="Arial" w:hAnsi="Arial"/>
          <w:b/>
          <w:color w:val="000000"/>
          <w:sz w:val="22"/>
          <w:szCs w:val="22"/>
        </w:rPr>
      </w:pPr>
      <w:r>
        <w:rPr>
          <w:rFonts w:ascii="Arial" w:hAnsi="Arial"/>
          <w:b/>
          <w:color w:val="000000"/>
          <w:sz w:val="22"/>
          <w:szCs w:val="22"/>
        </w:rPr>
        <w:t>Hinweis:</w:t>
      </w:r>
    </w:p>
    <w:p w14:paraId="552BFB73" w14:textId="77777777" w:rsidR="00085EEF" w:rsidRDefault="00085EEF">
      <w:pPr>
        <w:tabs>
          <w:tab w:val="left" w:pos="1701"/>
          <w:tab w:val="left" w:pos="4962"/>
          <w:tab w:val="left" w:pos="6379"/>
        </w:tabs>
        <w:spacing w:line="22" w:lineRule="atLeast"/>
        <w:ind w:right="-568"/>
        <w:jc w:val="both"/>
        <w:rPr>
          <w:i/>
          <w:color w:val="000000"/>
          <w:sz w:val="22"/>
          <w:szCs w:val="22"/>
        </w:rPr>
      </w:pPr>
    </w:p>
    <w:p w14:paraId="135A4764" w14:textId="77777777" w:rsidR="00085EEF" w:rsidRDefault="007C04DC">
      <w:pPr>
        <w:tabs>
          <w:tab w:val="left" w:pos="1701"/>
          <w:tab w:val="left" w:pos="4962"/>
          <w:tab w:val="left" w:pos="6379"/>
        </w:tabs>
        <w:spacing w:line="22" w:lineRule="atLeast"/>
        <w:ind w:right="-1"/>
        <w:jc w:val="both"/>
        <w:rPr>
          <w:rFonts w:ascii="Arial" w:hAnsi="Arial"/>
          <w:color w:val="000000"/>
          <w:sz w:val="22"/>
          <w:szCs w:val="22"/>
        </w:rPr>
      </w:pPr>
      <w:r>
        <w:rPr>
          <w:rFonts w:ascii="Arial" w:hAnsi="Arial"/>
          <w:color w:val="000000"/>
          <w:sz w:val="22"/>
          <w:szCs w:val="22"/>
        </w:rPr>
        <w:t>Als Anlage 4 sind die benötigten Preisblätter beizufügen. Entsprechend der unter Abschnitt 1.1</w:t>
      </w:r>
      <w:r>
        <w:rPr>
          <w:i/>
          <w:color w:val="000000"/>
          <w:sz w:val="22"/>
          <w:szCs w:val="22"/>
        </w:rPr>
        <w:t xml:space="preserve"> </w:t>
      </w:r>
      <w:r>
        <w:rPr>
          <w:rFonts w:ascii="Arial" w:hAnsi="Arial"/>
          <w:color w:val="000000"/>
          <w:sz w:val="22"/>
          <w:szCs w:val="22"/>
        </w:rPr>
        <w:t>„Bestandteile des Vertrages“ getroffenen Auswahl sind folgende Preisblätter erforderlich:</w:t>
      </w:r>
    </w:p>
    <w:p w14:paraId="09718E4A" w14:textId="77777777" w:rsidR="00085EEF" w:rsidRDefault="00085EEF">
      <w:pPr>
        <w:tabs>
          <w:tab w:val="left" w:pos="1701"/>
          <w:tab w:val="left" w:pos="4962"/>
          <w:tab w:val="left" w:pos="6379"/>
        </w:tabs>
        <w:spacing w:line="22" w:lineRule="atLeast"/>
        <w:ind w:right="-1"/>
        <w:jc w:val="both"/>
        <w:rPr>
          <w:i/>
          <w:color w:val="000000"/>
          <w:sz w:val="22"/>
          <w:szCs w:val="22"/>
        </w:rPr>
      </w:pPr>
    </w:p>
    <w:p w14:paraId="646C60E2" w14:textId="77777777" w:rsidR="00085EEF" w:rsidRDefault="00085EEF">
      <w:pPr>
        <w:tabs>
          <w:tab w:val="left" w:pos="567"/>
          <w:tab w:val="left" w:pos="4962"/>
          <w:tab w:val="left" w:pos="6379"/>
        </w:tabs>
        <w:spacing w:line="22" w:lineRule="atLeast"/>
        <w:ind w:right="-1"/>
        <w:jc w:val="both"/>
        <w:rPr>
          <w:i/>
          <w:color w:val="000000"/>
          <w:sz w:val="22"/>
          <w:szCs w:val="22"/>
        </w:rPr>
      </w:pPr>
    </w:p>
    <w:p w14:paraId="2CCD9A31" w14:textId="56ADF85A" w:rsidR="00085EEF" w:rsidRDefault="007C04DC">
      <w:pPr>
        <w:tabs>
          <w:tab w:val="left" w:pos="567"/>
          <w:tab w:val="left" w:pos="4962"/>
          <w:tab w:val="left" w:pos="6379"/>
        </w:tabs>
        <w:spacing w:line="22" w:lineRule="atLeast"/>
        <w:ind w:right="-1"/>
        <w:jc w:val="both"/>
        <w:rPr>
          <w:rFonts w:ascii="Arial" w:hAnsi="Arial"/>
          <w:color w:val="000000"/>
          <w:sz w:val="22"/>
          <w:szCs w:val="22"/>
        </w:rPr>
      </w:pPr>
      <w:r>
        <w:rPr>
          <w:rFonts w:ascii="Arial" w:hAnsi="Arial"/>
          <w:color w:val="000000"/>
          <w:sz w:val="17"/>
          <w:szCs w:val="17"/>
        </w:rPr>
        <w:object w:dxaOrig="225" w:dyaOrig="225" w14:anchorId="5019FCD3">
          <v:shape id="_x0000_i4456" type="#_x0000_t75" style="width:11.3pt;height:11.3pt" o:ole="">
            <v:imagedata r:id="rId53" o:title=""/>
          </v:shape>
          <w:control r:id="rId258" w:name="CB401" w:shapeid="_x0000_i4456"/>
        </w:object>
      </w:r>
      <w:r>
        <w:rPr>
          <w:rFonts w:ascii="Arial" w:hAnsi="Arial"/>
          <w:color w:val="000000"/>
          <w:sz w:val="22"/>
          <w:szCs w:val="22"/>
        </w:rPr>
        <w:tab/>
        <w:t>Zusammenstellung der Preisblätter</w:t>
      </w:r>
    </w:p>
    <w:p w14:paraId="66A10657" w14:textId="77777777" w:rsidR="00085EEF" w:rsidRDefault="00085EEF">
      <w:pPr>
        <w:tabs>
          <w:tab w:val="left" w:pos="567"/>
          <w:tab w:val="left" w:pos="4962"/>
          <w:tab w:val="left" w:pos="6379"/>
        </w:tabs>
        <w:spacing w:line="22" w:lineRule="atLeast"/>
        <w:ind w:right="-1"/>
        <w:jc w:val="both"/>
        <w:rPr>
          <w:i/>
          <w:color w:val="000000"/>
          <w:sz w:val="22"/>
          <w:szCs w:val="22"/>
        </w:rPr>
      </w:pPr>
    </w:p>
    <w:p w14:paraId="4A7D2ED1" w14:textId="1C414F76" w:rsidR="00085EEF" w:rsidRDefault="007C04DC">
      <w:pPr>
        <w:tabs>
          <w:tab w:val="left" w:pos="567"/>
          <w:tab w:val="left" w:pos="4962"/>
          <w:tab w:val="left" w:pos="6379"/>
        </w:tabs>
        <w:spacing w:line="22" w:lineRule="atLeast"/>
        <w:ind w:right="-1"/>
        <w:jc w:val="both"/>
        <w:rPr>
          <w:rFonts w:ascii="Arial" w:hAnsi="Arial"/>
          <w:sz w:val="22"/>
          <w:szCs w:val="22"/>
        </w:rPr>
      </w:pPr>
      <w:r>
        <w:rPr>
          <w:rFonts w:ascii="Arial" w:hAnsi="Arial"/>
          <w:color w:val="000000"/>
          <w:sz w:val="17"/>
          <w:szCs w:val="17"/>
        </w:rPr>
        <w:object w:dxaOrig="225" w:dyaOrig="225" w14:anchorId="1004FCC7">
          <v:shape id="_x0000_i4458" type="#_x0000_t75" style="width:11.3pt;height:11.3pt" o:ole="">
            <v:imagedata r:id="rId53" o:title=""/>
          </v:shape>
          <w:control r:id="rId259" w:name="CB402" w:shapeid="_x0000_i4458"/>
        </w:object>
      </w:r>
      <w:r>
        <w:rPr>
          <w:rFonts w:ascii="Arial" w:hAnsi="Arial"/>
          <w:color w:val="000000"/>
          <w:sz w:val="22"/>
          <w:szCs w:val="22"/>
        </w:rPr>
        <w:tab/>
        <w:t xml:space="preserve">Preisblatt 1 </w:t>
      </w:r>
      <w:r>
        <w:rPr>
          <w:rFonts w:ascii="Arial" w:hAnsi="Arial"/>
          <w:sz w:val="22"/>
          <w:szCs w:val="22"/>
        </w:rPr>
        <w:t>– Instandhaltung</w:t>
      </w:r>
    </w:p>
    <w:p w14:paraId="3F79E164" w14:textId="77777777" w:rsidR="00085EEF" w:rsidRDefault="00085EEF">
      <w:pPr>
        <w:tabs>
          <w:tab w:val="left" w:pos="567"/>
          <w:tab w:val="left" w:pos="4962"/>
          <w:tab w:val="left" w:pos="6379"/>
        </w:tabs>
        <w:spacing w:line="22" w:lineRule="atLeast"/>
        <w:ind w:right="-1"/>
        <w:jc w:val="both"/>
        <w:rPr>
          <w:rFonts w:ascii="Arial" w:hAnsi="Arial"/>
          <w:sz w:val="22"/>
          <w:szCs w:val="22"/>
        </w:rPr>
      </w:pPr>
    </w:p>
    <w:p w14:paraId="41C88E86" w14:textId="22A31BD0" w:rsidR="00085EEF" w:rsidRDefault="007C04DC">
      <w:pPr>
        <w:tabs>
          <w:tab w:val="left" w:pos="567"/>
          <w:tab w:val="left" w:pos="4962"/>
          <w:tab w:val="left" w:pos="6379"/>
        </w:tabs>
        <w:spacing w:line="22" w:lineRule="atLeast"/>
        <w:ind w:right="-1"/>
        <w:jc w:val="both"/>
        <w:rPr>
          <w:rFonts w:ascii="Arial" w:hAnsi="Arial"/>
          <w:sz w:val="22"/>
          <w:szCs w:val="22"/>
        </w:rPr>
      </w:pPr>
      <w:r>
        <w:rPr>
          <w:rFonts w:ascii="Arial" w:hAnsi="Arial"/>
          <w:color w:val="000000"/>
          <w:sz w:val="17"/>
          <w:szCs w:val="17"/>
        </w:rPr>
        <w:object w:dxaOrig="225" w:dyaOrig="225" w14:anchorId="2A6214C4">
          <v:shape id="_x0000_i4460" type="#_x0000_t75" style="width:11.3pt;height:11.3pt" o:ole="">
            <v:imagedata r:id="rId192" o:title=""/>
          </v:shape>
          <w:control r:id="rId260" w:name="CB403" w:shapeid="_x0000_i4460"/>
        </w:object>
      </w:r>
      <w:r>
        <w:rPr>
          <w:rFonts w:ascii="Arial" w:hAnsi="Arial"/>
          <w:color w:val="000000"/>
          <w:sz w:val="22"/>
          <w:szCs w:val="22"/>
        </w:rPr>
        <w:tab/>
        <w:t xml:space="preserve">Preisblatt 1a </w:t>
      </w:r>
      <w:r>
        <w:rPr>
          <w:rFonts w:ascii="Arial" w:hAnsi="Arial"/>
          <w:sz w:val="22"/>
          <w:szCs w:val="22"/>
        </w:rPr>
        <w:t>– Inspektion</w:t>
      </w:r>
    </w:p>
    <w:p w14:paraId="46107250" w14:textId="77777777" w:rsidR="00085EEF" w:rsidRDefault="00085EEF">
      <w:pPr>
        <w:tabs>
          <w:tab w:val="left" w:pos="567"/>
          <w:tab w:val="left" w:pos="4962"/>
          <w:tab w:val="left" w:pos="6379"/>
        </w:tabs>
        <w:spacing w:line="22" w:lineRule="atLeast"/>
        <w:ind w:right="-1"/>
        <w:jc w:val="both"/>
        <w:rPr>
          <w:rFonts w:ascii="Arial" w:hAnsi="Arial"/>
          <w:sz w:val="22"/>
          <w:szCs w:val="22"/>
        </w:rPr>
      </w:pPr>
    </w:p>
    <w:p w14:paraId="7FFE3369" w14:textId="2C9EACAA" w:rsidR="00085EEF" w:rsidRDefault="007C04DC">
      <w:pPr>
        <w:tabs>
          <w:tab w:val="left" w:pos="567"/>
          <w:tab w:val="left" w:pos="4962"/>
          <w:tab w:val="left" w:pos="6379"/>
        </w:tabs>
        <w:spacing w:line="22" w:lineRule="atLeast"/>
        <w:ind w:right="-1"/>
        <w:jc w:val="both"/>
        <w:rPr>
          <w:rFonts w:ascii="Arial" w:hAnsi="Arial"/>
          <w:sz w:val="22"/>
          <w:szCs w:val="22"/>
        </w:rPr>
      </w:pPr>
      <w:r>
        <w:rPr>
          <w:rFonts w:ascii="Arial" w:hAnsi="Arial"/>
          <w:color w:val="000000"/>
        </w:rPr>
        <w:object w:dxaOrig="225" w:dyaOrig="225" w14:anchorId="0FC37F12">
          <v:shape id="_x0000_i4462" type="#_x0000_t75" style="width:11.3pt;height:11.3pt" o:ole="">
            <v:imagedata r:id="rId192" o:title=""/>
          </v:shape>
          <w:control r:id="rId261" w:name="CB404" w:shapeid="_x0000_i4462"/>
        </w:object>
      </w:r>
      <w:r>
        <w:rPr>
          <w:rFonts w:ascii="Arial" w:hAnsi="Arial"/>
          <w:color w:val="000000"/>
          <w:sz w:val="22"/>
          <w:szCs w:val="22"/>
        </w:rPr>
        <w:tab/>
        <w:t xml:space="preserve">Preisblatt 1b </w:t>
      </w:r>
      <w:r>
        <w:rPr>
          <w:rFonts w:ascii="Arial" w:hAnsi="Arial"/>
          <w:sz w:val="22"/>
          <w:szCs w:val="22"/>
        </w:rPr>
        <w:t>– Wartung</w:t>
      </w:r>
    </w:p>
    <w:p w14:paraId="560746DE" w14:textId="77777777" w:rsidR="00085EEF" w:rsidRDefault="00085EEF">
      <w:pPr>
        <w:tabs>
          <w:tab w:val="left" w:pos="567"/>
          <w:tab w:val="left" w:pos="4962"/>
          <w:tab w:val="left" w:pos="6379"/>
        </w:tabs>
        <w:spacing w:line="22" w:lineRule="atLeast"/>
        <w:ind w:right="-1"/>
        <w:jc w:val="both"/>
        <w:rPr>
          <w:rFonts w:ascii="Arial" w:hAnsi="Arial"/>
          <w:sz w:val="22"/>
          <w:szCs w:val="22"/>
        </w:rPr>
      </w:pPr>
    </w:p>
    <w:p w14:paraId="70369913" w14:textId="2924FEA4" w:rsidR="00085EEF" w:rsidRDefault="007C04DC">
      <w:pPr>
        <w:tabs>
          <w:tab w:val="left" w:pos="567"/>
          <w:tab w:val="left" w:pos="4962"/>
          <w:tab w:val="left" w:pos="6379"/>
        </w:tabs>
        <w:spacing w:line="22" w:lineRule="atLeast"/>
        <w:ind w:right="-1"/>
        <w:jc w:val="both"/>
        <w:rPr>
          <w:rFonts w:ascii="Arial" w:hAnsi="Arial"/>
          <w:sz w:val="22"/>
          <w:szCs w:val="22"/>
        </w:rPr>
      </w:pPr>
      <w:r>
        <w:rPr>
          <w:rFonts w:ascii="Arial" w:hAnsi="Arial"/>
          <w:color w:val="000000"/>
        </w:rPr>
        <w:object w:dxaOrig="225" w:dyaOrig="225" w14:anchorId="59EE7D2D">
          <v:shape id="_x0000_i4464" type="#_x0000_t75" style="width:11.3pt;height:11.3pt" o:ole="">
            <v:imagedata r:id="rId192" o:title=""/>
          </v:shape>
          <w:control r:id="rId262" w:name="CB405" w:shapeid="_x0000_i4464"/>
        </w:object>
      </w:r>
      <w:r>
        <w:rPr>
          <w:rFonts w:ascii="Arial" w:hAnsi="Arial"/>
          <w:color w:val="000000"/>
          <w:sz w:val="22"/>
          <w:szCs w:val="22"/>
        </w:rPr>
        <w:tab/>
        <w:t xml:space="preserve">Preisblatt 1c </w:t>
      </w:r>
      <w:r>
        <w:rPr>
          <w:rFonts w:ascii="Arial" w:hAnsi="Arial"/>
          <w:sz w:val="22"/>
          <w:szCs w:val="22"/>
        </w:rPr>
        <w:t>– Instandsetzung</w:t>
      </w:r>
    </w:p>
    <w:p w14:paraId="799B535A" w14:textId="77777777" w:rsidR="00085EEF" w:rsidRDefault="00085EEF">
      <w:pPr>
        <w:tabs>
          <w:tab w:val="left" w:pos="567"/>
          <w:tab w:val="left" w:pos="4962"/>
          <w:tab w:val="left" w:pos="6379"/>
        </w:tabs>
        <w:spacing w:line="22" w:lineRule="atLeast"/>
        <w:ind w:right="-1"/>
        <w:jc w:val="both"/>
        <w:rPr>
          <w:rFonts w:ascii="Arial" w:hAnsi="Arial"/>
          <w:sz w:val="22"/>
          <w:szCs w:val="22"/>
        </w:rPr>
      </w:pPr>
    </w:p>
    <w:p w14:paraId="56D9A1CC" w14:textId="7919EE7A" w:rsidR="00085EEF" w:rsidRDefault="007C04DC">
      <w:pPr>
        <w:tabs>
          <w:tab w:val="left" w:pos="567"/>
          <w:tab w:val="left" w:pos="4962"/>
          <w:tab w:val="left" w:pos="6379"/>
        </w:tabs>
        <w:spacing w:line="22" w:lineRule="atLeast"/>
        <w:ind w:right="-1"/>
        <w:jc w:val="both"/>
        <w:rPr>
          <w:rFonts w:ascii="Arial" w:hAnsi="Arial"/>
          <w:sz w:val="22"/>
          <w:szCs w:val="22"/>
        </w:rPr>
      </w:pPr>
      <w:r>
        <w:rPr>
          <w:rFonts w:ascii="Arial" w:hAnsi="Arial"/>
        </w:rPr>
        <w:object w:dxaOrig="225" w:dyaOrig="225" w14:anchorId="2D45048F">
          <v:shape id="_x0000_i4466" type="#_x0000_t75" style="width:11.3pt;height:11.3pt" o:ole="">
            <v:imagedata r:id="rId53" o:title=""/>
          </v:shape>
          <w:control r:id="rId263" w:name="CB406" w:shapeid="_x0000_i4466"/>
        </w:object>
      </w:r>
      <w:r>
        <w:rPr>
          <w:rFonts w:ascii="Arial" w:hAnsi="Arial"/>
          <w:sz w:val="22"/>
          <w:szCs w:val="22"/>
        </w:rPr>
        <w:tab/>
        <w:t>Preisblatt 2 – Begehung</w:t>
      </w:r>
    </w:p>
    <w:p w14:paraId="762103EB" w14:textId="77777777" w:rsidR="00085EEF" w:rsidRDefault="00085EEF">
      <w:pPr>
        <w:tabs>
          <w:tab w:val="left" w:pos="567"/>
          <w:tab w:val="left" w:pos="4962"/>
          <w:tab w:val="left" w:pos="6379"/>
        </w:tabs>
        <w:spacing w:line="22" w:lineRule="atLeast"/>
        <w:ind w:right="-1"/>
        <w:jc w:val="both"/>
        <w:rPr>
          <w:rFonts w:ascii="Arial" w:hAnsi="Arial"/>
          <w:sz w:val="22"/>
          <w:szCs w:val="22"/>
        </w:rPr>
      </w:pPr>
    </w:p>
    <w:p w14:paraId="6BA05564" w14:textId="2FA817ED" w:rsidR="00085EEF" w:rsidRDefault="007C04DC">
      <w:pPr>
        <w:tabs>
          <w:tab w:val="left" w:pos="567"/>
          <w:tab w:val="left" w:pos="4962"/>
          <w:tab w:val="left" w:pos="6379"/>
        </w:tabs>
        <w:spacing w:line="22" w:lineRule="atLeast"/>
        <w:ind w:right="-1"/>
        <w:jc w:val="both"/>
        <w:rPr>
          <w:rFonts w:ascii="Arial" w:hAnsi="Arial"/>
          <w:sz w:val="22"/>
          <w:szCs w:val="22"/>
        </w:rPr>
      </w:pPr>
      <w:r>
        <w:rPr>
          <w:rFonts w:ascii="Arial" w:hAnsi="Arial"/>
        </w:rPr>
        <w:object w:dxaOrig="225" w:dyaOrig="225" w14:anchorId="4BCCBA4A">
          <v:shape id="_x0000_i4468" type="#_x0000_t75" style="width:11.3pt;height:11.3pt" o:ole="">
            <v:imagedata r:id="rId192" o:title=""/>
          </v:shape>
          <w:control r:id="rId264" w:name="CB407" w:shapeid="_x0000_i4468"/>
        </w:object>
      </w:r>
      <w:r>
        <w:rPr>
          <w:rFonts w:ascii="Arial" w:hAnsi="Arial"/>
          <w:sz w:val="22"/>
          <w:szCs w:val="22"/>
        </w:rPr>
        <w:tab/>
        <w:t xml:space="preserve">Preisblatt 3 – Erweiterung </w:t>
      </w:r>
    </w:p>
    <w:p w14:paraId="00F8C376" w14:textId="77777777" w:rsidR="00085EEF" w:rsidRDefault="00085EEF">
      <w:pPr>
        <w:tabs>
          <w:tab w:val="left" w:pos="567"/>
          <w:tab w:val="left" w:pos="4962"/>
          <w:tab w:val="left" w:pos="6379"/>
        </w:tabs>
        <w:spacing w:line="22" w:lineRule="atLeast"/>
        <w:ind w:right="-1"/>
        <w:jc w:val="both"/>
        <w:rPr>
          <w:rFonts w:ascii="Arial" w:hAnsi="Arial" w:cs="Arial"/>
          <w:i/>
          <w:sz w:val="22"/>
          <w:szCs w:val="22"/>
        </w:rPr>
      </w:pPr>
    </w:p>
    <w:p w14:paraId="626F2928" w14:textId="4A0C77B1" w:rsidR="00085EEF" w:rsidRDefault="007C04DC">
      <w:pPr>
        <w:tabs>
          <w:tab w:val="left" w:pos="567"/>
          <w:tab w:val="left" w:pos="4962"/>
          <w:tab w:val="left" w:pos="6379"/>
        </w:tabs>
        <w:spacing w:line="22" w:lineRule="atLeast"/>
        <w:ind w:right="-1"/>
        <w:jc w:val="both"/>
        <w:rPr>
          <w:rFonts w:ascii="Arial" w:hAnsi="Arial" w:cs="Arial"/>
          <w:sz w:val="22"/>
          <w:szCs w:val="22"/>
        </w:rPr>
      </w:pPr>
      <w:r>
        <w:rPr>
          <w:rFonts w:ascii="Arial" w:hAnsi="Arial" w:cs="Arial"/>
        </w:rPr>
        <w:object w:dxaOrig="225" w:dyaOrig="225" w14:anchorId="081388A5">
          <v:shape id="_x0000_i4470" type="#_x0000_t75" style="width:11.3pt;height:11.3pt" o:ole="">
            <v:imagedata r:id="rId53" o:title=""/>
          </v:shape>
          <w:control r:id="rId265" w:name="CB408" w:shapeid="_x0000_i4470"/>
        </w:object>
      </w:r>
      <w:r>
        <w:rPr>
          <w:rFonts w:ascii="Arial" w:hAnsi="Arial" w:cs="Arial"/>
          <w:sz w:val="22"/>
          <w:szCs w:val="22"/>
        </w:rPr>
        <w:tab/>
        <w:t>Preisblatt 4 – Systembetreuung</w:t>
      </w:r>
    </w:p>
    <w:p w14:paraId="5D8AD293" w14:textId="77777777" w:rsidR="00085EEF" w:rsidRDefault="00085EEF">
      <w:pPr>
        <w:tabs>
          <w:tab w:val="left" w:pos="567"/>
          <w:tab w:val="left" w:pos="4962"/>
          <w:tab w:val="left" w:pos="6379"/>
        </w:tabs>
        <w:spacing w:line="22" w:lineRule="atLeast"/>
        <w:ind w:right="-1"/>
        <w:jc w:val="both"/>
        <w:rPr>
          <w:rFonts w:ascii="Arial" w:hAnsi="Arial" w:cs="Arial"/>
          <w:i/>
          <w:sz w:val="22"/>
          <w:szCs w:val="22"/>
        </w:rPr>
      </w:pPr>
    </w:p>
    <w:p w14:paraId="31BD3E0D" w14:textId="3E085C67" w:rsidR="00085EEF" w:rsidRDefault="007C04DC">
      <w:pPr>
        <w:tabs>
          <w:tab w:val="left" w:pos="567"/>
          <w:tab w:val="left" w:pos="4962"/>
          <w:tab w:val="left" w:pos="6379"/>
        </w:tabs>
        <w:spacing w:line="22" w:lineRule="atLeast"/>
        <w:ind w:right="-1"/>
        <w:jc w:val="both"/>
        <w:rPr>
          <w:rFonts w:ascii="Arial" w:hAnsi="Arial" w:cs="Arial"/>
          <w:sz w:val="22"/>
          <w:szCs w:val="22"/>
        </w:rPr>
      </w:pPr>
      <w:r>
        <w:rPr>
          <w:rFonts w:ascii="Arial" w:hAnsi="Arial" w:cs="Arial"/>
        </w:rPr>
        <w:object w:dxaOrig="225" w:dyaOrig="225" w14:anchorId="706DDAA9">
          <v:shape id="_x0000_i4472" type="#_x0000_t75" style="width:11.3pt;height:11.3pt" o:ole="">
            <v:imagedata r:id="rId53" o:title=""/>
          </v:shape>
          <w:control r:id="rId266" w:name="CB409" w:shapeid="_x0000_i4472"/>
        </w:object>
      </w:r>
      <w:r>
        <w:rPr>
          <w:rFonts w:ascii="Arial" w:hAnsi="Arial" w:cs="Arial"/>
          <w:sz w:val="22"/>
          <w:szCs w:val="22"/>
        </w:rPr>
        <w:tab/>
        <w:t>Preisblatt 5 – Meldertausch</w:t>
      </w:r>
    </w:p>
    <w:p w14:paraId="44023ABC" w14:textId="77777777" w:rsidR="00085EEF" w:rsidRDefault="00085EEF">
      <w:pPr>
        <w:tabs>
          <w:tab w:val="left" w:pos="567"/>
          <w:tab w:val="left" w:pos="4962"/>
          <w:tab w:val="left" w:pos="6379"/>
        </w:tabs>
        <w:spacing w:line="22" w:lineRule="atLeast"/>
        <w:ind w:right="-1"/>
        <w:jc w:val="both"/>
        <w:rPr>
          <w:rFonts w:ascii="Arial" w:hAnsi="Arial"/>
          <w:sz w:val="22"/>
          <w:szCs w:val="22"/>
        </w:rPr>
      </w:pPr>
    </w:p>
    <w:p w14:paraId="2494191D" w14:textId="77777777" w:rsidR="00085EEF" w:rsidRDefault="007C04DC">
      <w:pPr>
        <w:tabs>
          <w:tab w:val="left" w:pos="567"/>
          <w:tab w:val="left" w:pos="4962"/>
          <w:tab w:val="left" w:pos="6379"/>
        </w:tabs>
        <w:spacing w:line="22" w:lineRule="atLeast"/>
        <w:ind w:right="-1"/>
        <w:jc w:val="both"/>
        <w:rPr>
          <w:rFonts w:ascii="Arial" w:hAnsi="Arial"/>
          <w:color w:val="000000"/>
          <w:sz w:val="22"/>
          <w:szCs w:val="22"/>
        </w:rPr>
      </w:pPr>
      <w:r>
        <w:rPr>
          <w:rFonts w:ascii="Arial" w:hAnsi="Arial"/>
          <w:color w:val="000000"/>
          <w:sz w:val="22"/>
          <w:szCs w:val="22"/>
        </w:rPr>
        <w:t>Für das Erstellen der Preisblätter steht die Datei:</w:t>
      </w:r>
    </w:p>
    <w:p w14:paraId="609426B4" w14:textId="77777777" w:rsidR="00085EEF" w:rsidRDefault="00085EEF">
      <w:pPr>
        <w:tabs>
          <w:tab w:val="left" w:pos="1701"/>
          <w:tab w:val="left" w:pos="4962"/>
          <w:tab w:val="left" w:pos="6379"/>
        </w:tabs>
        <w:spacing w:line="22" w:lineRule="atLeast"/>
        <w:ind w:right="-1"/>
        <w:jc w:val="both"/>
        <w:rPr>
          <w:i/>
          <w:color w:val="000000"/>
          <w:sz w:val="22"/>
          <w:szCs w:val="22"/>
        </w:rPr>
      </w:pPr>
    </w:p>
    <w:p w14:paraId="2E9DB7EF" w14:textId="77777777" w:rsidR="00085EEF" w:rsidRDefault="007C04DC">
      <w:pPr>
        <w:tabs>
          <w:tab w:val="left" w:pos="567"/>
          <w:tab w:val="left" w:pos="4962"/>
          <w:tab w:val="left" w:pos="6379"/>
        </w:tabs>
        <w:spacing w:line="22" w:lineRule="atLeast"/>
        <w:ind w:right="-1"/>
        <w:jc w:val="both"/>
        <w:rPr>
          <w:rFonts w:ascii="Arial" w:hAnsi="Arial"/>
          <w:color w:val="000000"/>
          <w:sz w:val="22"/>
          <w:szCs w:val="22"/>
        </w:rPr>
      </w:pPr>
      <w:r>
        <w:rPr>
          <w:rFonts w:ascii="Arial" w:hAnsi="Arial"/>
          <w:color w:val="000000"/>
          <w:sz w:val="22"/>
          <w:szCs w:val="22"/>
        </w:rPr>
        <w:t>PB_InstandGMA2018_V20.xls</w:t>
      </w:r>
      <w:r>
        <w:rPr>
          <w:rFonts w:ascii="Arial" w:hAnsi="Arial"/>
          <w:color w:val="000000"/>
          <w:sz w:val="22"/>
          <w:szCs w:val="22"/>
        </w:rPr>
        <w:tab/>
        <w:t>MS-Office</w:t>
      </w:r>
      <w:r>
        <w:rPr>
          <w:rFonts w:ascii="Arial" w:hAnsi="Arial"/>
          <w:color w:val="000000"/>
          <w:sz w:val="22"/>
          <w:szCs w:val="22"/>
          <w:vertAlign w:val="superscript"/>
        </w:rPr>
        <w:t>®</w:t>
      </w:r>
      <w:r>
        <w:rPr>
          <w:rFonts w:ascii="Arial" w:hAnsi="Arial"/>
          <w:color w:val="000000"/>
          <w:sz w:val="22"/>
          <w:szCs w:val="22"/>
        </w:rPr>
        <w:t xml:space="preserve"> Versionen 2007-2019</w:t>
      </w:r>
    </w:p>
    <w:p w14:paraId="73A61EEB" w14:textId="77777777" w:rsidR="00085EEF" w:rsidRDefault="00085EEF">
      <w:pPr>
        <w:tabs>
          <w:tab w:val="left" w:pos="284"/>
          <w:tab w:val="left" w:pos="4962"/>
          <w:tab w:val="left" w:pos="6379"/>
        </w:tabs>
        <w:spacing w:line="22" w:lineRule="atLeast"/>
        <w:ind w:right="-1"/>
        <w:jc w:val="both"/>
        <w:rPr>
          <w:i/>
          <w:color w:val="000000"/>
          <w:sz w:val="22"/>
          <w:szCs w:val="22"/>
        </w:rPr>
      </w:pPr>
    </w:p>
    <w:p w14:paraId="46FD0812" w14:textId="77777777" w:rsidR="00085EEF" w:rsidRDefault="007C04DC">
      <w:pPr>
        <w:tabs>
          <w:tab w:val="left" w:pos="567"/>
          <w:tab w:val="left" w:pos="4962"/>
          <w:tab w:val="left" w:pos="6379"/>
        </w:tabs>
        <w:spacing w:line="22" w:lineRule="atLeast"/>
        <w:ind w:right="-1"/>
        <w:jc w:val="both"/>
        <w:rPr>
          <w:rFonts w:ascii="Arial" w:hAnsi="Arial"/>
          <w:color w:val="000000"/>
          <w:sz w:val="22"/>
          <w:szCs w:val="22"/>
        </w:rPr>
      </w:pPr>
      <w:r>
        <w:rPr>
          <w:rFonts w:ascii="Arial" w:hAnsi="Arial"/>
          <w:color w:val="000000"/>
          <w:sz w:val="22"/>
          <w:szCs w:val="22"/>
        </w:rPr>
        <w:t xml:space="preserve">zur Verfügung. </w:t>
      </w:r>
    </w:p>
    <w:p w14:paraId="742B6730" w14:textId="77777777" w:rsidR="00085EEF" w:rsidRDefault="00085EEF">
      <w:pPr>
        <w:tabs>
          <w:tab w:val="left" w:pos="284"/>
          <w:tab w:val="left" w:pos="4962"/>
          <w:tab w:val="left" w:pos="6379"/>
        </w:tabs>
        <w:spacing w:line="22" w:lineRule="atLeast"/>
        <w:ind w:right="-1"/>
        <w:jc w:val="both"/>
        <w:rPr>
          <w:i/>
          <w:color w:val="000000"/>
          <w:sz w:val="22"/>
          <w:szCs w:val="22"/>
        </w:rPr>
      </w:pPr>
    </w:p>
    <w:p w14:paraId="402295AC" w14:textId="77777777" w:rsidR="00085EEF" w:rsidRDefault="007C04DC">
      <w:pPr>
        <w:tabs>
          <w:tab w:val="left" w:pos="4962"/>
        </w:tabs>
        <w:spacing w:line="22" w:lineRule="atLeast"/>
        <w:ind w:right="-1"/>
        <w:jc w:val="both"/>
        <w:rPr>
          <w:rFonts w:ascii="Arial" w:hAnsi="Arial"/>
          <w:b/>
          <w:color w:val="000000"/>
          <w:sz w:val="22"/>
          <w:szCs w:val="22"/>
        </w:rPr>
      </w:pPr>
      <w:r>
        <w:rPr>
          <w:rFonts w:ascii="Arial" w:hAnsi="Arial"/>
          <w:b/>
          <w:color w:val="000000"/>
          <w:sz w:val="22"/>
          <w:szCs w:val="22"/>
        </w:rPr>
        <w:t>Dieses Blatt wird nicht Vertragsbestandteil und ist durch die Preisblätter zu ersetzen.</w:t>
      </w:r>
    </w:p>
    <w:p w14:paraId="09D4BD6E" w14:textId="77777777" w:rsidR="00085EEF" w:rsidRDefault="00085EEF">
      <w:pPr>
        <w:tabs>
          <w:tab w:val="left" w:pos="4962"/>
        </w:tabs>
        <w:spacing w:line="22" w:lineRule="atLeast"/>
        <w:ind w:right="-1"/>
        <w:jc w:val="both"/>
        <w:rPr>
          <w:rFonts w:ascii="Arial" w:hAnsi="Arial"/>
          <w:b/>
          <w:color w:val="000000"/>
          <w:sz w:val="22"/>
          <w:szCs w:val="22"/>
        </w:rPr>
      </w:pPr>
    </w:p>
    <w:p w14:paraId="4173E58D" w14:textId="77777777" w:rsidR="00085EEF" w:rsidRDefault="00085EEF">
      <w:pPr>
        <w:tabs>
          <w:tab w:val="left" w:pos="4962"/>
        </w:tabs>
        <w:spacing w:line="22" w:lineRule="atLeast"/>
        <w:ind w:right="-1"/>
        <w:jc w:val="both"/>
        <w:rPr>
          <w:rFonts w:ascii="Arial" w:hAnsi="Arial"/>
          <w:b/>
          <w:color w:val="000000"/>
          <w:sz w:val="22"/>
          <w:szCs w:val="22"/>
        </w:rPr>
      </w:pPr>
    </w:p>
    <w:p w14:paraId="163A1BBB" w14:textId="77777777" w:rsidR="00085EEF" w:rsidRDefault="00085EEF">
      <w:pPr>
        <w:tabs>
          <w:tab w:val="left" w:pos="4962"/>
        </w:tabs>
        <w:spacing w:line="22" w:lineRule="atLeast"/>
        <w:ind w:right="-1"/>
        <w:jc w:val="both"/>
        <w:rPr>
          <w:rFonts w:ascii="Arial" w:hAnsi="Arial"/>
          <w:b/>
          <w:color w:val="000000"/>
          <w:sz w:val="22"/>
          <w:szCs w:val="22"/>
        </w:rPr>
      </w:pPr>
    </w:p>
    <w:p w14:paraId="4E468FAD" w14:textId="77777777" w:rsidR="00085EEF" w:rsidRDefault="00085EEF">
      <w:pPr>
        <w:tabs>
          <w:tab w:val="left" w:pos="4962"/>
        </w:tabs>
        <w:spacing w:line="22" w:lineRule="atLeast"/>
        <w:ind w:right="-1"/>
        <w:jc w:val="both"/>
        <w:rPr>
          <w:rFonts w:ascii="Arial" w:hAnsi="Arial"/>
          <w:b/>
          <w:color w:val="000000"/>
          <w:sz w:val="22"/>
          <w:szCs w:val="22"/>
        </w:rPr>
      </w:pPr>
    </w:p>
    <w:p w14:paraId="0402C947" w14:textId="77777777" w:rsidR="00085EEF" w:rsidRDefault="00085EEF">
      <w:pPr>
        <w:tabs>
          <w:tab w:val="left" w:pos="4962"/>
        </w:tabs>
        <w:spacing w:line="22" w:lineRule="atLeast"/>
        <w:ind w:right="-1"/>
        <w:jc w:val="both"/>
        <w:rPr>
          <w:rFonts w:ascii="Arial" w:hAnsi="Arial"/>
          <w:b/>
          <w:color w:val="000000"/>
          <w:sz w:val="22"/>
          <w:szCs w:val="22"/>
        </w:rPr>
      </w:pPr>
    </w:p>
    <w:p w14:paraId="79F04BB5" w14:textId="77777777" w:rsidR="00085EEF" w:rsidRDefault="00085EEF">
      <w:pPr>
        <w:tabs>
          <w:tab w:val="left" w:pos="4962"/>
        </w:tabs>
        <w:spacing w:line="22" w:lineRule="atLeast"/>
        <w:ind w:right="-1"/>
        <w:jc w:val="both"/>
        <w:rPr>
          <w:rFonts w:ascii="Arial" w:hAnsi="Arial"/>
          <w:b/>
          <w:color w:val="000000"/>
          <w:sz w:val="22"/>
          <w:szCs w:val="22"/>
        </w:rPr>
      </w:pPr>
    </w:p>
    <w:p w14:paraId="12955153" w14:textId="77777777" w:rsidR="00085EEF" w:rsidRDefault="00085EEF">
      <w:pPr>
        <w:tabs>
          <w:tab w:val="left" w:pos="4962"/>
        </w:tabs>
        <w:spacing w:line="22" w:lineRule="atLeast"/>
        <w:ind w:right="-1"/>
        <w:jc w:val="both"/>
        <w:rPr>
          <w:rFonts w:ascii="Arial" w:hAnsi="Arial"/>
          <w:b/>
          <w:color w:val="000000"/>
          <w:sz w:val="22"/>
          <w:szCs w:val="22"/>
        </w:rPr>
      </w:pPr>
    </w:p>
    <w:p w14:paraId="055D864B" w14:textId="77777777" w:rsidR="00085EEF" w:rsidRDefault="00085EEF">
      <w:pPr>
        <w:tabs>
          <w:tab w:val="left" w:pos="4962"/>
        </w:tabs>
        <w:spacing w:line="22" w:lineRule="atLeast"/>
        <w:ind w:right="-1"/>
        <w:jc w:val="both"/>
        <w:rPr>
          <w:rFonts w:ascii="Arial" w:hAnsi="Arial"/>
          <w:b/>
          <w:color w:val="000000"/>
          <w:sz w:val="22"/>
          <w:szCs w:val="22"/>
        </w:rPr>
      </w:pPr>
    </w:p>
    <w:p w14:paraId="6FF59401" w14:textId="77777777" w:rsidR="00085EEF" w:rsidRDefault="00085EEF">
      <w:pPr>
        <w:tabs>
          <w:tab w:val="left" w:pos="4962"/>
        </w:tabs>
        <w:spacing w:line="22" w:lineRule="atLeast"/>
        <w:ind w:right="-1"/>
        <w:jc w:val="both"/>
        <w:rPr>
          <w:rFonts w:ascii="Arial" w:hAnsi="Arial"/>
          <w:b/>
          <w:color w:val="000000"/>
          <w:sz w:val="22"/>
          <w:szCs w:val="22"/>
        </w:rPr>
      </w:pPr>
    </w:p>
    <w:p w14:paraId="3B3BE360" w14:textId="77777777" w:rsidR="00085EEF" w:rsidRDefault="00085EEF">
      <w:pPr>
        <w:tabs>
          <w:tab w:val="left" w:pos="4962"/>
        </w:tabs>
        <w:spacing w:line="22" w:lineRule="atLeast"/>
        <w:ind w:right="-1"/>
        <w:jc w:val="both"/>
        <w:rPr>
          <w:rFonts w:ascii="Arial" w:hAnsi="Arial"/>
          <w:b/>
          <w:color w:val="000000"/>
          <w:sz w:val="22"/>
          <w:szCs w:val="22"/>
        </w:rPr>
      </w:pPr>
    </w:p>
    <w:p w14:paraId="038E9AD8" w14:textId="77777777" w:rsidR="00085EEF" w:rsidRDefault="00085EEF">
      <w:pPr>
        <w:tabs>
          <w:tab w:val="left" w:pos="4962"/>
        </w:tabs>
        <w:spacing w:line="22" w:lineRule="atLeast"/>
        <w:ind w:right="-1"/>
        <w:jc w:val="both"/>
        <w:rPr>
          <w:rFonts w:ascii="Arial" w:hAnsi="Arial"/>
          <w:b/>
          <w:color w:val="000000"/>
          <w:sz w:val="22"/>
          <w:szCs w:val="22"/>
        </w:rPr>
      </w:pPr>
    </w:p>
    <w:p w14:paraId="10D6F017" w14:textId="77777777" w:rsidR="00085EEF" w:rsidRDefault="00085EEF">
      <w:pPr>
        <w:tabs>
          <w:tab w:val="left" w:pos="4962"/>
        </w:tabs>
        <w:spacing w:line="22" w:lineRule="atLeast"/>
        <w:ind w:right="-1"/>
        <w:jc w:val="both"/>
        <w:rPr>
          <w:rFonts w:ascii="Arial" w:hAnsi="Arial"/>
          <w:b/>
          <w:color w:val="000000"/>
          <w:sz w:val="22"/>
          <w:szCs w:val="22"/>
        </w:rPr>
      </w:pPr>
    </w:p>
    <w:p w14:paraId="20C56EDC" w14:textId="77777777" w:rsidR="00085EEF" w:rsidRDefault="00085EEF">
      <w:pPr>
        <w:tabs>
          <w:tab w:val="left" w:pos="4962"/>
        </w:tabs>
        <w:spacing w:line="22" w:lineRule="atLeast"/>
        <w:ind w:right="-1"/>
        <w:jc w:val="both"/>
        <w:rPr>
          <w:rFonts w:ascii="Arial" w:hAnsi="Arial"/>
          <w:b/>
          <w:color w:val="000000"/>
          <w:sz w:val="22"/>
          <w:szCs w:val="22"/>
        </w:rPr>
      </w:pPr>
    </w:p>
    <w:p w14:paraId="513AB2DB" w14:textId="77777777" w:rsidR="00085EEF" w:rsidRDefault="00085EEF">
      <w:pPr>
        <w:tabs>
          <w:tab w:val="left" w:pos="4962"/>
        </w:tabs>
        <w:spacing w:line="22" w:lineRule="atLeast"/>
        <w:ind w:right="-1"/>
        <w:jc w:val="both"/>
        <w:rPr>
          <w:rFonts w:ascii="Arial" w:hAnsi="Arial"/>
          <w:b/>
          <w:color w:val="000000"/>
          <w:sz w:val="22"/>
          <w:szCs w:val="22"/>
        </w:rPr>
      </w:pPr>
    </w:p>
    <w:p w14:paraId="53EC5998" w14:textId="77777777" w:rsidR="00085EEF" w:rsidRDefault="00085EEF">
      <w:pPr>
        <w:tabs>
          <w:tab w:val="left" w:pos="4962"/>
        </w:tabs>
        <w:spacing w:line="22" w:lineRule="atLeast"/>
        <w:ind w:right="-1"/>
        <w:jc w:val="both"/>
        <w:rPr>
          <w:rFonts w:ascii="Arial" w:hAnsi="Arial"/>
          <w:b/>
          <w:color w:val="000000"/>
          <w:sz w:val="22"/>
          <w:szCs w:val="22"/>
        </w:rPr>
      </w:pPr>
      <w:bookmarkStart w:id="96" w:name="_Hlk81990023"/>
    </w:p>
    <w:p w14:paraId="2D35F47C" w14:textId="77777777" w:rsidR="00085EEF" w:rsidRDefault="00085EEF">
      <w:pPr>
        <w:tabs>
          <w:tab w:val="left" w:pos="1276"/>
          <w:tab w:val="left" w:pos="4962"/>
        </w:tabs>
        <w:spacing w:line="22" w:lineRule="atLeast"/>
        <w:ind w:right="-568"/>
        <w:rPr>
          <w:rFonts w:ascii="Arial" w:hAnsi="Arial"/>
          <w:b/>
          <w:bCs/>
          <w:i/>
          <w:sz w:val="22"/>
          <w:szCs w:val="22"/>
        </w:rPr>
        <w:sectPr w:rsidR="00085EEF">
          <w:type w:val="continuous"/>
          <w:pgSz w:w="11906" w:h="16838"/>
          <w:pgMar w:top="1417" w:right="1417" w:bottom="1134" w:left="1417" w:header="708" w:footer="708" w:gutter="0"/>
          <w:cols w:space="708"/>
          <w:docGrid w:linePitch="360"/>
        </w:sectPr>
      </w:pPr>
    </w:p>
    <w:p w14:paraId="09F111D7" w14:textId="77777777" w:rsidR="00085EEF" w:rsidRDefault="007C04DC">
      <w:pPr>
        <w:tabs>
          <w:tab w:val="left" w:pos="1276"/>
          <w:tab w:val="left" w:pos="4962"/>
        </w:tabs>
        <w:spacing w:line="22" w:lineRule="atLeast"/>
        <w:ind w:right="-568"/>
        <w:rPr>
          <w:i/>
          <w:szCs w:val="22"/>
        </w:rPr>
      </w:pPr>
      <w:r>
        <w:rPr>
          <w:rFonts w:ascii="Arial" w:hAnsi="Arial"/>
          <w:b/>
          <w:bCs/>
          <w:i/>
          <w:sz w:val="22"/>
          <w:szCs w:val="22"/>
        </w:rPr>
        <w:lastRenderedPageBreak/>
        <w:t>Anlage 5:</w:t>
      </w:r>
      <w:r>
        <w:rPr>
          <w:rFonts w:ascii="Arial" w:hAnsi="Arial"/>
          <w:b/>
          <w:bCs/>
          <w:i/>
          <w:sz w:val="22"/>
          <w:szCs w:val="22"/>
        </w:rPr>
        <w:tab/>
        <w:t>Regelungen für die elektronische Rechnungsstellung</w:t>
      </w:r>
    </w:p>
    <w:p w14:paraId="004621F4" w14:textId="77777777" w:rsidR="00085EEF" w:rsidRDefault="00085EEF">
      <w:pPr>
        <w:pStyle w:val="Kopfzeile"/>
        <w:tabs>
          <w:tab w:val="clear" w:pos="4536"/>
          <w:tab w:val="clear" w:pos="9072"/>
        </w:tabs>
        <w:spacing w:line="22" w:lineRule="atLeast"/>
        <w:ind w:right="-568"/>
        <w:jc w:val="both"/>
        <w:rPr>
          <w:rFonts w:ascii="Arial" w:hAnsi="Arial"/>
          <w:sz w:val="22"/>
          <w:szCs w:val="22"/>
          <w:u w:val="single"/>
        </w:rPr>
      </w:pPr>
    </w:p>
    <w:p w14:paraId="1D912DA3" w14:textId="31E20434" w:rsidR="00085EEF" w:rsidRDefault="007C04DC">
      <w:pPr>
        <w:rPr>
          <w:rFonts w:ascii="Arial" w:hAnsi="Arial" w:cs="Arial"/>
          <w:sz w:val="22"/>
        </w:rPr>
      </w:pPr>
      <w:r>
        <w:rPr>
          <w:rFonts w:ascii="Arial" w:hAnsi="Arial" w:cs="Arial"/>
          <w:sz w:val="22"/>
        </w:rPr>
        <w:t xml:space="preserve">Stand: </w:t>
      </w:r>
      <w:r>
        <w:object w:dxaOrig="225" w:dyaOrig="225" w14:anchorId="416A727E">
          <v:shape id="_x0000_i4474" type="#_x0000_t75" style="width:83.3pt;height:13.35pt" o:ole="">
            <v:imagedata r:id="rId253" o:title=""/>
          </v:shape>
          <w:control r:id="rId267" w:name="TextBox79" w:shapeid="_x0000_i4474"/>
        </w:object>
      </w:r>
    </w:p>
    <w:p w14:paraId="65908F32" w14:textId="77777777" w:rsidR="00085EEF" w:rsidRDefault="00085EEF">
      <w:pPr>
        <w:pStyle w:val="Kopfzeile"/>
        <w:tabs>
          <w:tab w:val="clear" w:pos="4536"/>
          <w:tab w:val="clear" w:pos="9072"/>
        </w:tabs>
        <w:spacing w:line="22" w:lineRule="atLeast"/>
        <w:ind w:right="-568"/>
        <w:jc w:val="both"/>
        <w:rPr>
          <w:rFonts w:ascii="Arial" w:hAnsi="Arial"/>
          <w:sz w:val="22"/>
          <w:szCs w:val="22"/>
          <w:u w:val="single"/>
        </w:rPr>
      </w:pPr>
    </w:p>
    <w:p w14:paraId="75D2563D" w14:textId="33592366" w:rsidR="00085EEF" w:rsidRDefault="007C04DC">
      <w:pPr>
        <w:pStyle w:val="Kopfzeile"/>
        <w:tabs>
          <w:tab w:val="clear" w:pos="4536"/>
          <w:tab w:val="clear" w:pos="9072"/>
        </w:tabs>
        <w:spacing w:line="22" w:lineRule="atLeast"/>
        <w:ind w:right="-568"/>
        <w:jc w:val="both"/>
        <w:rPr>
          <w:i/>
          <w:color w:val="000000"/>
          <w:sz w:val="22"/>
          <w:szCs w:val="22"/>
        </w:rPr>
      </w:pPr>
      <w:r>
        <w:object w:dxaOrig="225" w:dyaOrig="225" w14:anchorId="2BB7113C">
          <v:shape id="_x0000_i4477" type="#_x0000_t75" style="width:437.15pt;height:638.75pt" o:ole="">
            <v:imagedata r:id="rId268" o:title=""/>
          </v:shape>
          <w:control r:id="rId269" w:name="TextBox80" w:shapeid="_x0000_i4477"/>
        </w:object>
      </w:r>
    </w:p>
    <w:bookmarkEnd w:id="96"/>
    <w:p w14:paraId="214363A3" w14:textId="77777777" w:rsidR="00085EEF" w:rsidRDefault="00085EEF">
      <w:pPr>
        <w:pStyle w:val="Kopfzeile"/>
        <w:tabs>
          <w:tab w:val="clear" w:pos="4536"/>
          <w:tab w:val="clear" w:pos="9072"/>
        </w:tabs>
        <w:spacing w:line="22" w:lineRule="atLeast"/>
        <w:ind w:right="-568"/>
        <w:jc w:val="both"/>
        <w:rPr>
          <w:b/>
          <w:sz w:val="22"/>
          <w:szCs w:val="22"/>
        </w:rPr>
        <w:sectPr w:rsidR="00085EEF">
          <w:pgSz w:w="11906" w:h="16838"/>
          <w:pgMar w:top="1417" w:right="1417" w:bottom="1134" w:left="1417" w:header="708" w:footer="708" w:gutter="0"/>
          <w:cols w:space="708"/>
          <w:docGrid w:linePitch="360"/>
        </w:sectPr>
      </w:pPr>
    </w:p>
    <w:p w14:paraId="31523942" w14:textId="77777777" w:rsidR="00085EEF" w:rsidRDefault="00085EEF">
      <w:pPr>
        <w:pStyle w:val="Kopfzeile"/>
        <w:tabs>
          <w:tab w:val="clear" w:pos="4536"/>
          <w:tab w:val="clear" w:pos="9072"/>
        </w:tabs>
        <w:spacing w:line="22" w:lineRule="atLeast"/>
        <w:ind w:right="-568"/>
        <w:jc w:val="both"/>
        <w:rPr>
          <w:b/>
          <w:sz w:val="22"/>
          <w:szCs w:val="22"/>
        </w:rPr>
      </w:pPr>
    </w:p>
    <w:p w14:paraId="3A6B7909" w14:textId="77777777" w:rsidR="00085EEF" w:rsidRDefault="007C04DC">
      <w:pPr>
        <w:pStyle w:val="Kopfzeile"/>
        <w:tabs>
          <w:tab w:val="clear" w:pos="4536"/>
          <w:tab w:val="clear" w:pos="9072"/>
        </w:tabs>
        <w:spacing w:line="22" w:lineRule="atLeast"/>
        <w:ind w:right="-568"/>
        <w:jc w:val="both"/>
        <w:rPr>
          <w:b/>
          <w:sz w:val="22"/>
          <w:szCs w:val="22"/>
        </w:rPr>
      </w:pPr>
      <w:r>
        <w:rPr>
          <w:b/>
          <w:sz w:val="22"/>
          <w:szCs w:val="22"/>
        </w:rPr>
        <w:lastRenderedPageBreak/>
        <w:t>Hinweise für den Bieter (wird nicht Vertragsbestandteil)</w:t>
      </w:r>
    </w:p>
    <w:p w14:paraId="480F22DD" w14:textId="77777777" w:rsidR="00085EEF" w:rsidRDefault="00085EEF">
      <w:pPr>
        <w:pStyle w:val="Kopfzeile"/>
        <w:tabs>
          <w:tab w:val="clear" w:pos="4536"/>
          <w:tab w:val="clear" w:pos="9072"/>
        </w:tabs>
        <w:spacing w:line="22" w:lineRule="atLeast"/>
        <w:ind w:right="-568"/>
        <w:jc w:val="both"/>
        <w:rPr>
          <w:sz w:val="22"/>
          <w:szCs w:val="22"/>
        </w:rPr>
      </w:pPr>
    </w:p>
    <w:p w14:paraId="07B954E6" w14:textId="77777777" w:rsidR="00085EEF" w:rsidRDefault="007C04DC">
      <w:pPr>
        <w:pStyle w:val="Kopfzeile"/>
        <w:tabs>
          <w:tab w:val="clear" w:pos="4536"/>
          <w:tab w:val="clear" w:pos="9072"/>
        </w:tabs>
        <w:spacing w:line="22" w:lineRule="atLeast"/>
        <w:ind w:right="-568"/>
        <w:jc w:val="both"/>
        <w:rPr>
          <w:sz w:val="22"/>
          <w:szCs w:val="22"/>
        </w:rPr>
      </w:pPr>
      <w:r>
        <w:rPr>
          <w:sz w:val="22"/>
          <w:szCs w:val="22"/>
        </w:rPr>
        <w:t>Es wird darauf hingewiesen, dass unvollständige Angebote ausgeschlossen werden können.</w:t>
      </w:r>
    </w:p>
    <w:p w14:paraId="6BFAC282" w14:textId="77777777" w:rsidR="00085EEF" w:rsidRDefault="00085EEF">
      <w:pPr>
        <w:pStyle w:val="Kopfzeile"/>
        <w:tabs>
          <w:tab w:val="clear" w:pos="4536"/>
          <w:tab w:val="clear" w:pos="9072"/>
        </w:tabs>
        <w:spacing w:line="22" w:lineRule="atLeast"/>
        <w:ind w:right="-568"/>
        <w:jc w:val="both"/>
        <w:rPr>
          <w:sz w:val="22"/>
          <w:szCs w:val="22"/>
        </w:rPr>
      </w:pPr>
    </w:p>
    <w:p w14:paraId="0E04F5F5" w14:textId="77777777" w:rsidR="00085EEF" w:rsidRDefault="007C04DC">
      <w:pPr>
        <w:pStyle w:val="Kopfzeile"/>
        <w:tabs>
          <w:tab w:val="clear" w:pos="4536"/>
          <w:tab w:val="clear" w:pos="9072"/>
        </w:tabs>
        <w:spacing w:line="22" w:lineRule="atLeast"/>
        <w:ind w:right="-568"/>
        <w:jc w:val="both"/>
        <w:rPr>
          <w:sz w:val="22"/>
          <w:szCs w:val="22"/>
        </w:rPr>
      </w:pPr>
      <w:r>
        <w:rPr>
          <w:sz w:val="22"/>
          <w:szCs w:val="22"/>
        </w:rPr>
        <w:t>Folgende Angaben sind durch den Bieter erforderlich:</w:t>
      </w:r>
    </w:p>
    <w:p w14:paraId="6F5C6DE0" w14:textId="77777777" w:rsidR="00085EEF" w:rsidRDefault="00085EEF">
      <w:pPr>
        <w:pStyle w:val="Kopfzeile"/>
        <w:tabs>
          <w:tab w:val="clear" w:pos="4536"/>
          <w:tab w:val="clear" w:pos="9072"/>
        </w:tabs>
        <w:spacing w:line="22" w:lineRule="atLeast"/>
        <w:ind w:right="-568"/>
        <w:jc w:val="both"/>
        <w:rPr>
          <w:sz w:val="22"/>
          <w:szCs w:val="22"/>
        </w:rPr>
      </w:pPr>
    </w:p>
    <w:p w14:paraId="47F01B38" w14:textId="71828ECE" w:rsidR="00085EEF" w:rsidRDefault="007C04DC">
      <w:pPr>
        <w:pStyle w:val="Kopfzeile"/>
        <w:tabs>
          <w:tab w:val="clear" w:pos="4536"/>
          <w:tab w:val="clear" w:pos="9072"/>
          <w:tab w:val="left" w:pos="709"/>
          <w:tab w:val="left" w:pos="2127"/>
        </w:tabs>
        <w:spacing w:line="22" w:lineRule="atLeast"/>
        <w:ind w:right="-568"/>
        <w:jc w:val="both"/>
        <w:rPr>
          <w:sz w:val="22"/>
          <w:szCs w:val="22"/>
        </w:rPr>
      </w:pPr>
      <w:r>
        <w:rPr>
          <w:rFonts w:ascii="Arial" w:hAnsi="Arial"/>
          <w:color w:val="000000"/>
          <w:sz w:val="17"/>
          <w:szCs w:val="17"/>
        </w:rPr>
        <w:object w:dxaOrig="225" w:dyaOrig="225" w14:anchorId="291CECE3">
          <v:shape id="_x0000_i5080" type="#_x0000_t75" style="width:11.3pt;height:11.3pt" o:ole="">
            <v:imagedata r:id="rId53" o:title=""/>
          </v:shape>
          <w:control r:id="rId270" w:name="CB4011" w:shapeid="_x0000_i5080"/>
        </w:object>
      </w:r>
      <w:r>
        <w:rPr>
          <w:sz w:val="22"/>
          <w:szCs w:val="22"/>
        </w:rPr>
        <w:tab/>
        <w:t>Titelblatt</w:t>
      </w:r>
      <w:r>
        <w:rPr>
          <w:sz w:val="22"/>
          <w:szCs w:val="22"/>
        </w:rPr>
        <w:tab/>
        <w:t>Firmenname, Anschrift</w:t>
      </w:r>
    </w:p>
    <w:p w14:paraId="6150FC19" w14:textId="77777777" w:rsidR="00085EEF" w:rsidRDefault="00085EEF">
      <w:pPr>
        <w:pStyle w:val="Kopfzeile"/>
        <w:tabs>
          <w:tab w:val="clear" w:pos="4536"/>
          <w:tab w:val="clear" w:pos="9072"/>
          <w:tab w:val="left" w:pos="709"/>
          <w:tab w:val="left" w:pos="2127"/>
        </w:tabs>
        <w:spacing w:line="22" w:lineRule="atLeast"/>
        <w:ind w:right="-568"/>
        <w:jc w:val="both"/>
        <w:rPr>
          <w:sz w:val="22"/>
          <w:szCs w:val="22"/>
        </w:rPr>
      </w:pPr>
    </w:p>
    <w:p w14:paraId="7AE4333B" w14:textId="12E117F1" w:rsidR="00085EEF" w:rsidRDefault="007C04DC">
      <w:pPr>
        <w:pStyle w:val="Kopfzeile"/>
        <w:tabs>
          <w:tab w:val="clear" w:pos="4536"/>
          <w:tab w:val="clear" w:pos="9072"/>
          <w:tab w:val="left" w:pos="709"/>
          <w:tab w:val="left" w:pos="2127"/>
          <w:tab w:val="left" w:pos="4253"/>
        </w:tabs>
        <w:spacing w:line="22" w:lineRule="atLeast"/>
        <w:ind w:right="-568"/>
        <w:jc w:val="both"/>
        <w:rPr>
          <w:i/>
          <w:sz w:val="22"/>
          <w:szCs w:val="22"/>
        </w:rPr>
      </w:pPr>
      <w:r>
        <w:rPr>
          <w:rFonts w:ascii="Arial" w:hAnsi="Arial"/>
          <w:color w:val="000000"/>
        </w:rPr>
        <w:object w:dxaOrig="225" w:dyaOrig="225" w14:anchorId="55B87BE2">
          <v:shape id="_x0000_i5039" type="#_x0000_t75" style="width:11.3pt;height:11.3pt" o:ole="">
            <v:imagedata r:id="rId192" o:title=""/>
          </v:shape>
          <w:control r:id="rId271" w:name="CB201" w:shapeid="_x0000_i5039"/>
        </w:object>
      </w:r>
      <w:r>
        <w:rPr>
          <w:sz w:val="22"/>
          <w:szCs w:val="22"/>
        </w:rPr>
        <w:tab/>
      </w:r>
      <w:r>
        <w:rPr>
          <w:i/>
          <w:color w:val="BFBFBF"/>
          <w:sz w:val="22"/>
          <w:szCs w:val="22"/>
        </w:rPr>
        <w:t>Seite 3</w:t>
      </w:r>
      <w:r>
        <w:rPr>
          <w:i/>
          <w:color w:val="BFBFBF"/>
          <w:sz w:val="22"/>
          <w:szCs w:val="22"/>
        </w:rPr>
        <w:tab/>
        <w:t>Abschnitt 2.1.1</w:t>
      </w:r>
      <w:r>
        <w:rPr>
          <w:i/>
          <w:color w:val="BFBFBF"/>
          <w:sz w:val="22"/>
          <w:szCs w:val="22"/>
        </w:rPr>
        <w:tab/>
        <w:t>Inspektionsintervall gemäß Herstelleranweisung</w:t>
      </w:r>
    </w:p>
    <w:p w14:paraId="1F8E4AB5" w14:textId="77777777" w:rsidR="00085EEF" w:rsidRDefault="00085EEF">
      <w:pPr>
        <w:pStyle w:val="Kopfzeile"/>
        <w:tabs>
          <w:tab w:val="clear" w:pos="4536"/>
          <w:tab w:val="clear" w:pos="9072"/>
          <w:tab w:val="left" w:pos="709"/>
          <w:tab w:val="left" w:pos="2127"/>
          <w:tab w:val="left" w:pos="4253"/>
        </w:tabs>
        <w:spacing w:line="22" w:lineRule="atLeast"/>
        <w:ind w:right="-568"/>
        <w:jc w:val="both"/>
        <w:rPr>
          <w:i/>
          <w:sz w:val="22"/>
          <w:szCs w:val="22"/>
        </w:rPr>
      </w:pPr>
    </w:p>
    <w:p w14:paraId="30D4C75D" w14:textId="060B9C02" w:rsidR="00085EEF" w:rsidRDefault="007C04DC">
      <w:pPr>
        <w:pStyle w:val="Kopfzeile"/>
        <w:tabs>
          <w:tab w:val="clear" w:pos="4536"/>
          <w:tab w:val="clear" w:pos="9072"/>
          <w:tab w:val="left" w:pos="709"/>
          <w:tab w:val="left" w:pos="2127"/>
          <w:tab w:val="left" w:pos="4253"/>
        </w:tabs>
        <w:spacing w:line="22" w:lineRule="atLeast"/>
        <w:ind w:right="-568"/>
        <w:jc w:val="both"/>
        <w:rPr>
          <w:i/>
          <w:sz w:val="22"/>
          <w:szCs w:val="22"/>
        </w:rPr>
      </w:pPr>
      <w:r>
        <w:rPr>
          <w:rFonts w:ascii="Arial" w:hAnsi="Arial"/>
          <w:i/>
          <w:color w:val="000000"/>
        </w:rPr>
        <w:object w:dxaOrig="225" w:dyaOrig="225" w14:anchorId="21756884">
          <v:shape id="_x0000_i5041" type="#_x0000_t75" style="width:11.3pt;height:11.3pt" o:ole="">
            <v:imagedata r:id="rId192" o:title=""/>
          </v:shape>
          <w:control r:id="rId272" w:name="CB202" w:shapeid="_x0000_i5041"/>
        </w:object>
      </w:r>
      <w:r>
        <w:rPr>
          <w:i/>
          <w:sz w:val="22"/>
          <w:szCs w:val="22"/>
        </w:rPr>
        <w:tab/>
      </w:r>
      <w:r>
        <w:rPr>
          <w:i/>
          <w:color w:val="BFBFBF"/>
          <w:sz w:val="22"/>
          <w:szCs w:val="22"/>
        </w:rPr>
        <w:t>Seite 4</w:t>
      </w:r>
      <w:r>
        <w:rPr>
          <w:i/>
          <w:color w:val="BFBFBF"/>
          <w:sz w:val="22"/>
          <w:szCs w:val="22"/>
        </w:rPr>
        <w:tab/>
        <w:t>Abschnitt 2.2.1</w:t>
      </w:r>
      <w:r>
        <w:rPr>
          <w:i/>
          <w:color w:val="BFBFBF"/>
          <w:sz w:val="22"/>
          <w:szCs w:val="22"/>
        </w:rPr>
        <w:tab/>
        <w:t>Wartungsintervall gemäß Herstelleranweisung</w:t>
      </w:r>
    </w:p>
    <w:p w14:paraId="6DF10ACE" w14:textId="77777777" w:rsidR="00085EEF" w:rsidRDefault="00085EEF">
      <w:pPr>
        <w:pStyle w:val="Kopfzeile"/>
        <w:tabs>
          <w:tab w:val="clear" w:pos="4536"/>
          <w:tab w:val="clear" w:pos="9072"/>
          <w:tab w:val="left" w:pos="709"/>
          <w:tab w:val="left" w:pos="2127"/>
          <w:tab w:val="left" w:pos="4253"/>
        </w:tabs>
        <w:spacing w:line="22" w:lineRule="atLeast"/>
        <w:ind w:right="-568"/>
        <w:jc w:val="both"/>
        <w:rPr>
          <w:sz w:val="22"/>
          <w:szCs w:val="22"/>
        </w:rPr>
      </w:pPr>
    </w:p>
    <w:p w14:paraId="533880BD" w14:textId="3836D864" w:rsidR="00085EEF" w:rsidRDefault="007C04DC">
      <w:pPr>
        <w:pStyle w:val="Kopfzeile"/>
        <w:tabs>
          <w:tab w:val="clear" w:pos="4536"/>
          <w:tab w:val="clear" w:pos="9072"/>
          <w:tab w:val="left" w:pos="709"/>
          <w:tab w:val="left" w:pos="2127"/>
          <w:tab w:val="left" w:pos="4253"/>
        </w:tabs>
        <w:spacing w:line="22" w:lineRule="atLeast"/>
        <w:ind w:right="-568"/>
        <w:jc w:val="both"/>
        <w:rPr>
          <w:sz w:val="22"/>
          <w:szCs w:val="22"/>
        </w:rPr>
      </w:pPr>
      <w:r>
        <w:rPr>
          <w:rFonts w:ascii="Arial" w:hAnsi="Arial"/>
          <w:color w:val="000000"/>
          <w:sz w:val="17"/>
          <w:szCs w:val="17"/>
        </w:rPr>
        <w:object w:dxaOrig="225" w:dyaOrig="225" w14:anchorId="30375A82">
          <v:shape id="_x0000_i5043" type="#_x0000_t75" style="width:11.3pt;height:11.3pt" o:ole="">
            <v:imagedata r:id="rId53" o:title=""/>
          </v:shape>
          <w:control r:id="rId273" w:name="CB4012" w:shapeid="_x0000_i5043"/>
        </w:object>
      </w:r>
      <w:r>
        <w:rPr>
          <w:sz w:val="22"/>
          <w:szCs w:val="22"/>
        </w:rPr>
        <w:tab/>
        <w:t>Abschnitt 7</w:t>
      </w:r>
      <w:r>
        <w:rPr>
          <w:sz w:val="22"/>
          <w:szCs w:val="22"/>
        </w:rPr>
        <w:tab/>
      </w:r>
      <w:r>
        <w:rPr>
          <w:sz w:val="22"/>
          <w:szCs w:val="22"/>
        </w:rPr>
        <w:tab/>
        <w:t>Allgemeinkostenanteil (P</w:t>
      </w:r>
      <w:r>
        <w:rPr>
          <w:sz w:val="22"/>
          <w:szCs w:val="22"/>
          <w:vertAlign w:val="subscript"/>
        </w:rPr>
        <w:t>A</w:t>
      </w:r>
      <w:r>
        <w:rPr>
          <w:sz w:val="22"/>
          <w:szCs w:val="22"/>
        </w:rPr>
        <w:t>)</w:t>
      </w:r>
    </w:p>
    <w:p w14:paraId="39AFAEE6" w14:textId="77777777" w:rsidR="00085EEF" w:rsidRDefault="007C04DC">
      <w:pPr>
        <w:pStyle w:val="Kopfzeile"/>
        <w:tabs>
          <w:tab w:val="clear" w:pos="4536"/>
          <w:tab w:val="clear" w:pos="9072"/>
          <w:tab w:val="left" w:pos="709"/>
          <w:tab w:val="left" w:pos="2127"/>
          <w:tab w:val="left" w:pos="4253"/>
        </w:tabs>
        <w:spacing w:line="22" w:lineRule="atLeast"/>
        <w:ind w:right="-568"/>
        <w:jc w:val="both"/>
        <w:rPr>
          <w:sz w:val="22"/>
          <w:szCs w:val="22"/>
        </w:rPr>
      </w:pPr>
      <w:r>
        <w:rPr>
          <w:sz w:val="22"/>
          <w:szCs w:val="22"/>
        </w:rPr>
        <w:tab/>
      </w:r>
      <w:r>
        <w:rPr>
          <w:sz w:val="22"/>
          <w:szCs w:val="22"/>
        </w:rPr>
        <w:tab/>
      </w:r>
      <w:r>
        <w:rPr>
          <w:sz w:val="22"/>
          <w:szCs w:val="22"/>
        </w:rPr>
        <w:tab/>
        <w:t>Entgelt der maßgebenden Lohngruppe bei Vertragsangebot</w:t>
      </w:r>
    </w:p>
    <w:p w14:paraId="23D57809" w14:textId="77777777" w:rsidR="00085EEF" w:rsidRDefault="007C04DC">
      <w:pPr>
        <w:pStyle w:val="Kopfzeile"/>
        <w:tabs>
          <w:tab w:val="clear" w:pos="4536"/>
          <w:tab w:val="clear" w:pos="9072"/>
          <w:tab w:val="left" w:pos="709"/>
          <w:tab w:val="left" w:pos="2127"/>
          <w:tab w:val="left" w:pos="4253"/>
        </w:tabs>
        <w:spacing w:line="22" w:lineRule="atLeast"/>
        <w:ind w:right="-568"/>
        <w:jc w:val="both"/>
        <w:rPr>
          <w:sz w:val="22"/>
          <w:szCs w:val="22"/>
        </w:rPr>
      </w:pPr>
      <w:r>
        <w:rPr>
          <w:sz w:val="22"/>
          <w:szCs w:val="22"/>
        </w:rPr>
        <w:tab/>
      </w:r>
      <w:r>
        <w:rPr>
          <w:sz w:val="22"/>
          <w:szCs w:val="22"/>
        </w:rPr>
        <w:tab/>
      </w:r>
      <w:r>
        <w:rPr>
          <w:sz w:val="22"/>
          <w:szCs w:val="22"/>
        </w:rPr>
        <w:tab/>
        <w:t>Maßgebender Tarifvertrag</w:t>
      </w:r>
    </w:p>
    <w:p w14:paraId="4F6AB9E0" w14:textId="77777777" w:rsidR="00085EEF" w:rsidRDefault="007C04DC">
      <w:pPr>
        <w:pStyle w:val="Kopfzeile"/>
        <w:tabs>
          <w:tab w:val="clear" w:pos="4536"/>
          <w:tab w:val="clear" w:pos="9072"/>
          <w:tab w:val="left" w:pos="709"/>
          <w:tab w:val="left" w:pos="2127"/>
          <w:tab w:val="left" w:pos="4253"/>
        </w:tabs>
        <w:spacing w:line="22" w:lineRule="atLeast"/>
        <w:ind w:right="-568"/>
        <w:jc w:val="both"/>
        <w:rPr>
          <w:sz w:val="22"/>
          <w:szCs w:val="22"/>
        </w:rPr>
      </w:pPr>
      <w:r>
        <w:rPr>
          <w:sz w:val="22"/>
          <w:szCs w:val="22"/>
        </w:rPr>
        <w:tab/>
      </w:r>
      <w:r>
        <w:rPr>
          <w:sz w:val="22"/>
          <w:szCs w:val="22"/>
        </w:rPr>
        <w:tab/>
      </w:r>
      <w:r>
        <w:rPr>
          <w:sz w:val="22"/>
          <w:szCs w:val="22"/>
        </w:rPr>
        <w:tab/>
        <w:t>Maßgebende Lohngruppe</w:t>
      </w:r>
    </w:p>
    <w:p w14:paraId="4C69A097" w14:textId="77777777" w:rsidR="00085EEF" w:rsidRDefault="00085EEF">
      <w:pPr>
        <w:pStyle w:val="Kopfzeile"/>
        <w:tabs>
          <w:tab w:val="clear" w:pos="4536"/>
          <w:tab w:val="clear" w:pos="9072"/>
          <w:tab w:val="left" w:pos="709"/>
          <w:tab w:val="left" w:pos="2127"/>
          <w:tab w:val="left" w:pos="4253"/>
        </w:tabs>
        <w:spacing w:line="22" w:lineRule="atLeast"/>
        <w:ind w:right="-568"/>
        <w:jc w:val="both"/>
        <w:rPr>
          <w:sz w:val="22"/>
          <w:szCs w:val="22"/>
        </w:rPr>
      </w:pPr>
    </w:p>
    <w:p w14:paraId="0B428F02" w14:textId="2CC2FA26" w:rsidR="00085EEF" w:rsidRDefault="007C04DC">
      <w:pPr>
        <w:pStyle w:val="Kopfzeile"/>
        <w:tabs>
          <w:tab w:val="clear" w:pos="4536"/>
          <w:tab w:val="clear" w:pos="9072"/>
          <w:tab w:val="left" w:pos="709"/>
          <w:tab w:val="left" w:pos="2127"/>
          <w:tab w:val="left" w:pos="4253"/>
        </w:tabs>
        <w:spacing w:line="22" w:lineRule="atLeast"/>
        <w:ind w:right="-568"/>
        <w:jc w:val="both"/>
        <w:rPr>
          <w:sz w:val="22"/>
          <w:szCs w:val="22"/>
        </w:rPr>
      </w:pPr>
      <w:r>
        <w:rPr>
          <w:rFonts w:ascii="Arial" w:hAnsi="Arial"/>
          <w:color w:val="000000"/>
          <w:sz w:val="17"/>
          <w:szCs w:val="17"/>
        </w:rPr>
        <w:object w:dxaOrig="225" w:dyaOrig="225" w14:anchorId="5697FCCD">
          <v:shape id="_x0000_i5045" type="#_x0000_t75" style="width:11.3pt;height:11.3pt" o:ole="">
            <v:imagedata r:id="rId53" o:title=""/>
          </v:shape>
          <w:control r:id="rId274" w:name="CB4013" w:shapeid="_x0000_i5045"/>
        </w:object>
      </w:r>
      <w:r>
        <w:rPr>
          <w:sz w:val="22"/>
          <w:szCs w:val="22"/>
        </w:rPr>
        <w:tab/>
        <w:t>Anlage 1</w:t>
      </w:r>
      <w:r>
        <w:rPr>
          <w:sz w:val="22"/>
          <w:szCs w:val="22"/>
        </w:rPr>
        <w:tab/>
      </w:r>
      <w:r>
        <w:rPr>
          <w:sz w:val="22"/>
          <w:szCs w:val="22"/>
        </w:rPr>
        <w:tab/>
        <w:t>Annahmestelle beim Auftragnehmer</w:t>
      </w:r>
      <w:r>
        <w:rPr>
          <w:sz w:val="22"/>
          <w:szCs w:val="22"/>
        </w:rPr>
        <w:tab/>
        <w:t>Name</w:t>
      </w:r>
    </w:p>
    <w:p w14:paraId="13750484" w14:textId="77777777" w:rsidR="00085EEF" w:rsidRDefault="007C04DC">
      <w:pPr>
        <w:pStyle w:val="Kopfzeile"/>
        <w:tabs>
          <w:tab w:val="clear" w:pos="4536"/>
          <w:tab w:val="clear" w:pos="9072"/>
          <w:tab w:val="left" w:pos="709"/>
          <w:tab w:val="left" w:pos="2127"/>
          <w:tab w:val="left" w:pos="4253"/>
          <w:tab w:val="left" w:pos="7797"/>
        </w:tabs>
        <w:spacing w:line="22" w:lineRule="atLeast"/>
        <w:ind w:right="-568"/>
        <w:jc w:val="both"/>
        <w:rPr>
          <w:sz w:val="22"/>
          <w:szCs w:val="22"/>
        </w:rPr>
      </w:pPr>
      <w:r>
        <w:rPr>
          <w:sz w:val="22"/>
          <w:szCs w:val="22"/>
        </w:rPr>
        <w:tab/>
      </w:r>
      <w:r>
        <w:rPr>
          <w:sz w:val="22"/>
          <w:szCs w:val="22"/>
        </w:rPr>
        <w:tab/>
      </w:r>
      <w:r>
        <w:rPr>
          <w:sz w:val="22"/>
          <w:szCs w:val="22"/>
        </w:rPr>
        <w:tab/>
      </w:r>
      <w:r>
        <w:rPr>
          <w:sz w:val="22"/>
          <w:szCs w:val="22"/>
        </w:rPr>
        <w:tab/>
      </w:r>
      <w:r>
        <w:rPr>
          <w:sz w:val="22"/>
          <w:szCs w:val="22"/>
        </w:rPr>
        <w:tab/>
        <w:t>Telefon</w:t>
      </w:r>
    </w:p>
    <w:p w14:paraId="0B3AE5B1" w14:textId="77777777" w:rsidR="00085EEF" w:rsidRDefault="00085EEF">
      <w:pPr>
        <w:pStyle w:val="Kopfzeile"/>
        <w:tabs>
          <w:tab w:val="clear" w:pos="4536"/>
          <w:tab w:val="clear" w:pos="9072"/>
          <w:tab w:val="left" w:pos="709"/>
          <w:tab w:val="left" w:pos="2127"/>
          <w:tab w:val="left" w:pos="4253"/>
          <w:tab w:val="left" w:pos="7797"/>
        </w:tabs>
        <w:spacing w:line="22" w:lineRule="atLeast"/>
        <w:ind w:right="-568"/>
        <w:jc w:val="both"/>
        <w:rPr>
          <w:sz w:val="22"/>
          <w:szCs w:val="22"/>
        </w:rPr>
      </w:pPr>
    </w:p>
    <w:p w14:paraId="6D8A7171" w14:textId="562C1D2E" w:rsidR="00085EEF" w:rsidRDefault="007C04DC">
      <w:pPr>
        <w:pStyle w:val="Kopfzeile"/>
        <w:tabs>
          <w:tab w:val="clear" w:pos="4536"/>
          <w:tab w:val="clear" w:pos="9072"/>
          <w:tab w:val="left" w:pos="709"/>
          <w:tab w:val="left" w:pos="2127"/>
          <w:tab w:val="left" w:pos="4253"/>
          <w:tab w:val="left" w:pos="7797"/>
        </w:tabs>
        <w:spacing w:line="22" w:lineRule="atLeast"/>
        <w:ind w:right="-568"/>
        <w:jc w:val="both"/>
        <w:rPr>
          <w:color w:val="000000"/>
          <w:sz w:val="22"/>
          <w:szCs w:val="22"/>
        </w:rPr>
      </w:pPr>
      <w:r>
        <w:rPr>
          <w:rFonts w:ascii="Arial" w:hAnsi="Arial"/>
          <w:color w:val="000000"/>
        </w:rPr>
        <w:object w:dxaOrig="225" w:dyaOrig="225" w14:anchorId="1FCA1A91">
          <v:shape id="_x0000_i5047" type="#_x0000_t75" style="width:11.3pt;height:11.3pt" o:ole="">
            <v:imagedata r:id="rId53" o:title=""/>
          </v:shape>
          <w:control r:id="rId275" w:name="CB204" w:shapeid="_x0000_i5047"/>
        </w:object>
      </w:r>
      <w:r>
        <w:rPr>
          <w:sz w:val="22"/>
          <w:szCs w:val="22"/>
        </w:rPr>
        <w:tab/>
      </w:r>
      <w:r>
        <w:rPr>
          <w:color w:val="000000"/>
          <w:sz w:val="22"/>
          <w:szCs w:val="22"/>
        </w:rPr>
        <w:t>Preisblatt 1</w:t>
      </w:r>
      <w:r>
        <w:rPr>
          <w:color w:val="000000"/>
          <w:sz w:val="22"/>
          <w:szCs w:val="22"/>
        </w:rPr>
        <w:tab/>
      </w:r>
      <w:r>
        <w:rPr>
          <w:color w:val="000000"/>
          <w:sz w:val="22"/>
          <w:szCs w:val="22"/>
        </w:rPr>
        <w:tab/>
        <w:t>Preisangaben für Inspektion, Wartung und Instandsetzung</w:t>
      </w:r>
    </w:p>
    <w:p w14:paraId="732EFA74" w14:textId="77777777" w:rsidR="00085EEF" w:rsidRDefault="00085EEF">
      <w:pPr>
        <w:pStyle w:val="Kopfzeile"/>
        <w:tabs>
          <w:tab w:val="clear" w:pos="4536"/>
          <w:tab w:val="clear" w:pos="9072"/>
          <w:tab w:val="left" w:pos="709"/>
          <w:tab w:val="left" w:pos="2127"/>
          <w:tab w:val="left" w:pos="4253"/>
          <w:tab w:val="left" w:pos="7797"/>
        </w:tabs>
        <w:spacing w:line="22" w:lineRule="atLeast"/>
        <w:ind w:right="-568"/>
        <w:jc w:val="both"/>
        <w:rPr>
          <w:sz w:val="22"/>
          <w:szCs w:val="22"/>
        </w:rPr>
      </w:pPr>
    </w:p>
    <w:p w14:paraId="6C4B1E76" w14:textId="40BD0E5B" w:rsidR="00085EEF" w:rsidRDefault="007C04DC">
      <w:pPr>
        <w:pStyle w:val="Kopfzeile"/>
        <w:tabs>
          <w:tab w:val="clear" w:pos="4536"/>
          <w:tab w:val="clear" w:pos="9072"/>
          <w:tab w:val="left" w:pos="709"/>
          <w:tab w:val="left" w:pos="2127"/>
          <w:tab w:val="left" w:pos="4253"/>
          <w:tab w:val="left" w:pos="7797"/>
        </w:tabs>
        <w:spacing w:line="22" w:lineRule="atLeast"/>
        <w:ind w:right="-568"/>
        <w:jc w:val="both"/>
        <w:rPr>
          <w:sz w:val="22"/>
          <w:szCs w:val="22"/>
        </w:rPr>
      </w:pPr>
      <w:r>
        <w:rPr>
          <w:rFonts w:ascii="Arial" w:hAnsi="Arial"/>
          <w:color w:val="000000"/>
        </w:rPr>
        <w:object w:dxaOrig="225" w:dyaOrig="225" w14:anchorId="2769FB34">
          <v:shape id="_x0000_i5049" type="#_x0000_t75" style="width:11.3pt;height:11.3pt" o:ole="">
            <v:imagedata r:id="rId192" o:title=""/>
          </v:shape>
          <w:control r:id="rId276" w:name="CB205" w:shapeid="_x0000_i5049"/>
        </w:object>
      </w:r>
      <w:r>
        <w:rPr>
          <w:sz w:val="22"/>
          <w:szCs w:val="22"/>
        </w:rPr>
        <w:tab/>
        <w:t>Preisblatt 1a</w:t>
      </w:r>
      <w:r>
        <w:rPr>
          <w:sz w:val="22"/>
          <w:szCs w:val="22"/>
        </w:rPr>
        <w:tab/>
      </w:r>
      <w:r>
        <w:rPr>
          <w:sz w:val="22"/>
          <w:szCs w:val="22"/>
        </w:rPr>
        <w:tab/>
        <w:t>Preisangaben für Inspektion</w:t>
      </w:r>
    </w:p>
    <w:p w14:paraId="18DC8B7B" w14:textId="77777777" w:rsidR="00085EEF" w:rsidRDefault="00085EEF">
      <w:pPr>
        <w:pStyle w:val="Kopfzeile"/>
        <w:tabs>
          <w:tab w:val="clear" w:pos="4536"/>
          <w:tab w:val="clear" w:pos="9072"/>
          <w:tab w:val="left" w:pos="709"/>
          <w:tab w:val="left" w:pos="2127"/>
          <w:tab w:val="left" w:pos="4253"/>
          <w:tab w:val="left" w:pos="7797"/>
        </w:tabs>
        <w:spacing w:line="22" w:lineRule="atLeast"/>
        <w:ind w:right="-568"/>
        <w:jc w:val="both"/>
        <w:rPr>
          <w:sz w:val="22"/>
          <w:szCs w:val="22"/>
        </w:rPr>
      </w:pPr>
    </w:p>
    <w:p w14:paraId="5FDFB5D7" w14:textId="518524C3" w:rsidR="00085EEF" w:rsidRDefault="007C04DC">
      <w:pPr>
        <w:pStyle w:val="Kopfzeile"/>
        <w:tabs>
          <w:tab w:val="clear" w:pos="4536"/>
          <w:tab w:val="clear" w:pos="9072"/>
          <w:tab w:val="left" w:pos="709"/>
          <w:tab w:val="left" w:pos="2127"/>
          <w:tab w:val="left" w:pos="4253"/>
          <w:tab w:val="left" w:pos="7797"/>
        </w:tabs>
        <w:spacing w:line="22" w:lineRule="atLeast"/>
        <w:ind w:right="-568"/>
        <w:jc w:val="both"/>
        <w:rPr>
          <w:sz w:val="22"/>
          <w:szCs w:val="22"/>
        </w:rPr>
      </w:pPr>
      <w:r>
        <w:rPr>
          <w:rFonts w:ascii="Arial" w:hAnsi="Arial"/>
          <w:color w:val="000000"/>
        </w:rPr>
        <w:object w:dxaOrig="225" w:dyaOrig="225" w14:anchorId="27D6BB28">
          <v:shape id="_x0000_i5051" type="#_x0000_t75" style="width:11.3pt;height:11.3pt" o:ole="">
            <v:imagedata r:id="rId192" o:title=""/>
          </v:shape>
          <w:control r:id="rId277" w:name="CB206" w:shapeid="_x0000_i5051"/>
        </w:object>
      </w:r>
      <w:r>
        <w:rPr>
          <w:sz w:val="22"/>
          <w:szCs w:val="22"/>
        </w:rPr>
        <w:tab/>
        <w:t>Preisblatt 1b</w:t>
      </w:r>
      <w:r>
        <w:rPr>
          <w:sz w:val="22"/>
          <w:szCs w:val="22"/>
        </w:rPr>
        <w:tab/>
      </w:r>
      <w:r>
        <w:rPr>
          <w:sz w:val="22"/>
          <w:szCs w:val="22"/>
        </w:rPr>
        <w:tab/>
        <w:t>Preisangaben für Wartung</w:t>
      </w:r>
    </w:p>
    <w:p w14:paraId="244FCFE0" w14:textId="77777777" w:rsidR="00085EEF" w:rsidRDefault="00085EEF">
      <w:pPr>
        <w:pStyle w:val="Kopfzeile"/>
        <w:tabs>
          <w:tab w:val="clear" w:pos="4536"/>
          <w:tab w:val="clear" w:pos="9072"/>
          <w:tab w:val="left" w:pos="709"/>
          <w:tab w:val="left" w:pos="2127"/>
          <w:tab w:val="left" w:pos="4253"/>
          <w:tab w:val="left" w:pos="7797"/>
        </w:tabs>
        <w:spacing w:line="22" w:lineRule="atLeast"/>
        <w:ind w:right="-568"/>
        <w:jc w:val="both"/>
        <w:rPr>
          <w:sz w:val="22"/>
          <w:szCs w:val="22"/>
        </w:rPr>
      </w:pPr>
    </w:p>
    <w:p w14:paraId="24E684E4" w14:textId="0E28E103" w:rsidR="00085EEF" w:rsidRDefault="007C04DC">
      <w:pPr>
        <w:pStyle w:val="Kopfzeile"/>
        <w:tabs>
          <w:tab w:val="clear" w:pos="4536"/>
          <w:tab w:val="clear" w:pos="9072"/>
          <w:tab w:val="left" w:pos="709"/>
          <w:tab w:val="left" w:pos="2127"/>
          <w:tab w:val="left" w:pos="4253"/>
          <w:tab w:val="left" w:pos="7797"/>
        </w:tabs>
        <w:spacing w:line="22" w:lineRule="atLeast"/>
        <w:ind w:right="-568"/>
        <w:jc w:val="both"/>
        <w:rPr>
          <w:sz w:val="22"/>
          <w:szCs w:val="22"/>
        </w:rPr>
      </w:pPr>
      <w:r>
        <w:rPr>
          <w:rFonts w:ascii="Arial" w:hAnsi="Arial"/>
          <w:color w:val="000000"/>
        </w:rPr>
        <w:object w:dxaOrig="225" w:dyaOrig="225" w14:anchorId="73D6A905">
          <v:shape id="_x0000_i5053" type="#_x0000_t75" style="width:11.3pt;height:11.3pt" o:ole="">
            <v:imagedata r:id="rId192" o:title=""/>
          </v:shape>
          <w:control r:id="rId278" w:name="CB207" w:shapeid="_x0000_i5053"/>
        </w:object>
      </w:r>
      <w:r>
        <w:rPr>
          <w:sz w:val="22"/>
          <w:szCs w:val="22"/>
        </w:rPr>
        <w:tab/>
        <w:t>Preisblatt 1c</w:t>
      </w:r>
      <w:r>
        <w:rPr>
          <w:sz w:val="22"/>
          <w:szCs w:val="22"/>
        </w:rPr>
        <w:tab/>
      </w:r>
      <w:r>
        <w:rPr>
          <w:sz w:val="22"/>
          <w:szCs w:val="22"/>
        </w:rPr>
        <w:tab/>
        <w:t>Preisangaben für Instandsetzung</w:t>
      </w:r>
    </w:p>
    <w:p w14:paraId="3A84E15D" w14:textId="77777777" w:rsidR="00085EEF" w:rsidRDefault="00085EEF">
      <w:pPr>
        <w:pStyle w:val="Kopfzeile"/>
        <w:tabs>
          <w:tab w:val="clear" w:pos="4536"/>
          <w:tab w:val="clear" w:pos="9072"/>
          <w:tab w:val="left" w:pos="709"/>
          <w:tab w:val="left" w:pos="2127"/>
          <w:tab w:val="left" w:pos="4253"/>
          <w:tab w:val="left" w:pos="7797"/>
        </w:tabs>
        <w:spacing w:line="22" w:lineRule="atLeast"/>
        <w:ind w:right="-568"/>
        <w:jc w:val="both"/>
        <w:rPr>
          <w:sz w:val="22"/>
          <w:szCs w:val="22"/>
        </w:rPr>
      </w:pPr>
    </w:p>
    <w:p w14:paraId="16C69204" w14:textId="2E8ADDFE" w:rsidR="00085EEF" w:rsidRDefault="007C04DC">
      <w:pPr>
        <w:pStyle w:val="Kopfzeile"/>
        <w:tabs>
          <w:tab w:val="clear" w:pos="4536"/>
          <w:tab w:val="clear" w:pos="9072"/>
          <w:tab w:val="left" w:pos="709"/>
          <w:tab w:val="left" w:pos="2127"/>
          <w:tab w:val="left" w:pos="4253"/>
          <w:tab w:val="left" w:pos="7797"/>
        </w:tabs>
        <w:spacing w:line="22" w:lineRule="atLeast"/>
        <w:ind w:right="-568"/>
        <w:jc w:val="both"/>
        <w:rPr>
          <w:sz w:val="22"/>
          <w:szCs w:val="22"/>
        </w:rPr>
      </w:pPr>
      <w:r>
        <w:rPr>
          <w:rFonts w:ascii="Arial" w:hAnsi="Arial"/>
          <w:color w:val="000000"/>
        </w:rPr>
        <w:object w:dxaOrig="225" w:dyaOrig="225" w14:anchorId="0D1F2D90">
          <v:shape id="_x0000_i5055" type="#_x0000_t75" style="width:11.3pt;height:11.3pt" o:ole="">
            <v:imagedata r:id="rId53" o:title=""/>
          </v:shape>
          <w:control r:id="rId279" w:name="CB208" w:shapeid="_x0000_i5055"/>
        </w:object>
      </w:r>
      <w:r>
        <w:rPr>
          <w:sz w:val="22"/>
          <w:szCs w:val="22"/>
        </w:rPr>
        <w:tab/>
        <w:t>Preisblatt 2</w:t>
      </w:r>
      <w:r>
        <w:rPr>
          <w:sz w:val="22"/>
          <w:szCs w:val="22"/>
        </w:rPr>
        <w:tab/>
      </w:r>
      <w:r>
        <w:rPr>
          <w:sz w:val="22"/>
          <w:szCs w:val="22"/>
        </w:rPr>
        <w:tab/>
        <w:t>Preisangaben für Begehung</w:t>
      </w:r>
    </w:p>
    <w:p w14:paraId="5ADC6623" w14:textId="77777777" w:rsidR="00085EEF" w:rsidRDefault="00085EEF">
      <w:pPr>
        <w:pStyle w:val="Kopfzeile"/>
        <w:tabs>
          <w:tab w:val="clear" w:pos="4536"/>
          <w:tab w:val="clear" w:pos="9072"/>
          <w:tab w:val="left" w:pos="709"/>
          <w:tab w:val="left" w:pos="2127"/>
          <w:tab w:val="left" w:pos="4253"/>
          <w:tab w:val="left" w:pos="7797"/>
        </w:tabs>
        <w:spacing w:line="22" w:lineRule="atLeast"/>
        <w:ind w:right="-568"/>
        <w:jc w:val="both"/>
        <w:rPr>
          <w:sz w:val="22"/>
          <w:szCs w:val="22"/>
        </w:rPr>
      </w:pPr>
    </w:p>
    <w:p w14:paraId="54473FE1" w14:textId="2182B3C5" w:rsidR="00085EEF" w:rsidRDefault="007C04DC">
      <w:pPr>
        <w:pStyle w:val="Kopfzeile"/>
        <w:tabs>
          <w:tab w:val="clear" w:pos="4536"/>
          <w:tab w:val="clear" w:pos="9072"/>
          <w:tab w:val="left" w:pos="709"/>
          <w:tab w:val="left" w:pos="2127"/>
          <w:tab w:val="left" w:pos="4253"/>
          <w:tab w:val="left" w:pos="7797"/>
        </w:tabs>
        <w:spacing w:line="22" w:lineRule="atLeast"/>
        <w:ind w:right="-568"/>
        <w:jc w:val="both"/>
        <w:rPr>
          <w:sz w:val="22"/>
          <w:szCs w:val="22"/>
        </w:rPr>
      </w:pPr>
      <w:r>
        <w:rPr>
          <w:rFonts w:ascii="Arial" w:hAnsi="Arial"/>
          <w:color w:val="000000"/>
        </w:rPr>
        <w:object w:dxaOrig="225" w:dyaOrig="225" w14:anchorId="0023B3D3">
          <v:shape id="_x0000_i5057" type="#_x0000_t75" style="width:11.3pt;height:11.3pt" o:ole="">
            <v:imagedata r:id="rId192" o:title=""/>
          </v:shape>
          <w:control r:id="rId280" w:name="CB209" w:shapeid="_x0000_i5057"/>
        </w:object>
      </w:r>
      <w:r>
        <w:rPr>
          <w:sz w:val="22"/>
          <w:szCs w:val="22"/>
        </w:rPr>
        <w:tab/>
        <w:t>Preisblatt 3</w:t>
      </w:r>
      <w:r>
        <w:rPr>
          <w:sz w:val="22"/>
          <w:szCs w:val="22"/>
        </w:rPr>
        <w:tab/>
      </w:r>
      <w:r>
        <w:rPr>
          <w:sz w:val="22"/>
          <w:szCs w:val="22"/>
        </w:rPr>
        <w:tab/>
        <w:t>Preisangaben für Erweiterung</w:t>
      </w:r>
    </w:p>
    <w:p w14:paraId="4C6A7B8C" w14:textId="77777777" w:rsidR="00085EEF" w:rsidRDefault="00085EEF">
      <w:pPr>
        <w:pStyle w:val="Kopfzeile"/>
        <w:tabs>
          <w:tab w:val="clear" w:pos="4536"/>
          <w:tab w:val="clear" w:pos="9072"/>
          <w:tab w:val="left" w:pos="709"/>
          <w:tab w:val="left" w:pos="2127"/>
          <w:tab w:val="left" w:pos="4253"/>
          <w:tab w:val="left" w:pos="7797"/>
        </w:tabs>
        <w:spacing w:line="22" w:lineRule="atLeast"/>
        <w:ind w:right="-568"/>
        <w:jc w:val="both"/>
        <w:rPr>
          <w:sz w:val="22"/>
          <w:szCs w:val="22"/>
        </w:rPr>
      </w:pPr>
    </w:p>
    <w:p w14:paraId="2C127769" w14:textId="402C2293" w:rsidR="00085EEF" w:rsidRDefault="007C04DC">
      <w:pPr>
        <w:pStyle w:val="Kopfzeile"/>
        <w:tabs>
          <w:tab w:val="clear" w:pos="4536"/>
          <w:tab w:val="clear" w:pos="9072"/>
          <w:tab w:val="left" w:pos="709"/>
          <w:tab w:val="left" w:pos="2127"/>
          <w:tab w:val="left" w:pos="4253"/>
          <w:tab w:val="left" w:pos="7797"/>
        </w:tabs>
        <w:spacing w:line="22" w:lineRule="atLeast"/>
        <w:ind w:right="-568"/>
        <w:jc w:val="both"/>
        <w:rPr>
          <w:sz w:val="22"/>
          <w:szCs w:val="22"/>
        </w:rPr>
      </w:pPr>
      <w:r>
        <w:rPr>
          <w:rFonts w:ascii="Arial" w:hAnsi="Arial"/>
          <w:color w:val="000000"/>
        </w:rPr>
        <w:object w:dxaOrig="225" w:dyaOrig="225" w14:anchorId="74B65634">
          <v:shape id="_x0000_i5059" type="#_x0000_t75" style="width:11.3pt;height:11.3pt" o:ole="">
            <v:imagedata r:id="rId53" o:title=""/>
          </v:shape>
          <w:control r:id="rId281" w:name="CB210" w:shapeid="_x0000_i5059"/>
        </w:object>
      </w:r>
      <w:r>
        <w:rPr>
          <w:sz w:val="22"/>
          <w:szCs w:val="22"/>
        </w:rPr>
        <w:tab/>
        <w:t>Preisblatt 4</w:t>
      </w:r>
      <w:r>
        <w:rPr>
          <w:sz w:val="22"/>
          <w:szCs w:val="22"/>
        </w:rPr>
        <w:tab/>
      </w:r>
      <w:r>
        <w:rPr>
          <w:sz w:val="22"/>
          <w:szCs w:val="22"/>
        </w:rPr>
        <w:tab/>
        <w:t>Preisangaben für Systembetreuung</w:t>
      </w:r>
    </w:p>
    <w:p w14:paraId="5B7BD0E8" w14:textId="77777777" w:rsidR="00085EEF" w:rsidRDefault="00085EEF">
      <w:pPr>
        <w:pStyle w:val="Kopfzeile"/>
        <w:tabs>
          <w:tab w:val="clear" w:pos="4536"/>
          <w:tab w:val="clear" w:pos="9072"/>
          <w:tab w:val="left" w:pos="709"/>
          <w:tab w:val="left" w:pos="2127"/>
          <w:tab w:val="left" w:pos="4253"/>
          <w:tab w:val="left" w:pos="7797"/>
        </w:tabs>
        <w:spacing w:line="22" w:lineRule="atLeast"/>
        <w:ind w:right="-568"/>
        <w:jc w:val="both"/>
        <w:rPr>
          <w:sz w:val="22"/>
          <w:szCs w:val="22"/>
        </w:rPr>
      </w:pPr>
    </w:p>
    <w:p w14:paraId="380A4559" w14:textId="2A32D8D1" w:rsidR="00085EEF" w:rsidRDefault="007C04DC">
      <w:pPr>
        <w:pStyle w:val="Kopfzeile"/>
        <w:tabs>
          <w:tab w:val="clear" w:pos="4536"/>
          <w:tab w:val="clear" w:pos="9072"/>
          <w:tab w:val="left" w:pos="709"/>
          <w:tab w:val="left" w:pos="2127"/>
          <w:tab w:val="left" w:pos="4253"/>
          <w:tab w:val="left" w:pos="7797"/>
        </w:tabs>
        <w:spacing w:line="22" w:lineRule="atLeast"/>
        <w:ind w:right="-568"/>
        <w:jc w:val="both"/>
        <w:rPr>
          <w:sz w:val="22"/>
          <w:szCs w:val="22"/>
        </w:rPr>
      </w:pPr>
      <w:r>
        <w:rPr>
          <w:rFonts w:ascii="Arial" w:hAnsi="Arial"/>
          <w:color w:val="000000"/>
          <w:sz w:val="17"/>
          <w:szCs w:val="17"/>
        </w:rPr>
        <w:object w:dxaOrig="225" w:dyaOrig="225" w14:anchorId="1215FDB5">
          <v:shape id="_x0000_i5061" type="#_x0000_t75" style="width:11.3pt;height:11.3pt" o:ole="">
            <v:imagedata r:id="rId53" o:title=""/>
          </v:shape>
          <w:control r:id="rId282" w:name="CB40131" w:shapeid="_x0000_i5061"/>
        </w:object>
      </w:r>
      <w:r>
        <w:rPr>
          <w:i/>
          <w:sz w:val="22"/>
          <w:szCs w:val="22"/>
        </w:rPr>
        <w:tab/>
      </w:r>
      <w:r>
        <w:rPr>
          <w:sz w:val="22"/>
          <w:szCs w:val="22"/>
        </w:rPr>
        <w:t>Preisblatt 5</w:t>
      </w:r>
      <w:r>
        <w:rPr>
          <w:sz w:val="22"/>
          <w:szCs w:val="22"/>
        </w:rPr>
        <w:tab/>
      </w:r>
      <w:r>
        <w:rPr>
          <w:sz w:val="22"/>
          <w:szCs w:val="22"/>
        </w:rPr>
        <w:tab/>
        <w:t>Preisangaben für Meldertausch</w:t>
      </w:r>
    </w:p>
    <w:p w14:paraId="7D1344D7" w14:textId="77777777" w:rsidR="00085EEF" w:rsidRDefault="00085EEF">
      <w:pPr>
        <w:tabs>
          <w:tab w:val="left" w:pos="4962"/>
        </w:tabs>
        <w:spacing w:line="22" w:lineRule="atLeast"/>
        <w:ind w:left="567" w:right="-1"/>
        <w:jc w:val="both"/>
        <w:rPr>
          <w:rFonts w:ascii="Arial" w:hAnsi="Arial"/>
          <w:b/>
          <w:color w:val="000000"/>
          <w:sz w:val="22"/>
          <w:szCs w:val="22"/>
        </w:rPr>
      </w:pPr>
    </w:p>
    <w:p w14:paraId="6744E051" w14:textId="77777777" w:rsidR="00085EEF" w:rsidRDefault="00085EEF">
      <w:pPr>
        <w:tabs>
          <w:tab w:val="left" w:pos="4962"/>
        </w:tabs>
        <w:spacing w:line="22" w:lineRule="atLeast"/>
        <w:ind w:left="567" w:right="-1"/>
        <w:jc w:val="both"/>
        <w:rPr>
          <w:rFonts w:ascii="Arial" w:hAnsi="Arial"/>
          <w:b/>
          <w:color w:val="000000"/>
          <w:sz w:val="22"/>
          <w:szCs w:val="22"/>
        </w:rPr>
      </w:pPr>
    </w:p>
    <w:p w14:paraId="585E7923" w14:textId="77777777" w:rsidR="00085EEF" w:rsidRDefault="00085EEF">
      <w:pPr>
        <w:tabs>
          <w:tab w:val="left" w:pos="4111"/>
        </w:tabs>
        <w:spacing w:line="22" w:lineRule="atLeast"/>
        <w:ind w:right="-1"/>
        <w:jc w:val="both"/>
        <w:rPr>
          <w:rFonts w:ascii="Arial" w:hAnsi="Arial"/>
          <w:b/>
          <w:color w:val="000000"/>
          <w:sz w:val="22"/>
          <w:szCs w:val="22"/>
        </w:rPr>
      </w:pPr>
    </w:p>
    <w:p w14:paraId="3B5A1B44" w14:textId="6A7A873A" w:rsidR="00085EEF" w:rsidRDefault="007C04DC">
      <w:pPr>
        <w:tabs>
          <w:tab w:val="left" w:pos="4962"/>
        </w:tabs>
        <w:spacing w:line="22" w:lineRule="atLeast"/>
        <w:ind w:right="-1"/>
        <w:jc w:val="center"/>
        <w:rPr>
          <w:rFonts w:ascii="Arial" w:hAnsi="Arial"/>
        </w:rPr>
      </w:pPr>
      <w:r>
        <w:rPr>
          <w:rFonts w:ascii="Arial" w:hAnsi="Arial"/>
        </w:rPr>
        <w:object w:dxaOrig="225" w:dyaOrig="225" w14:anchorId="70B2D182">
          <v:shape id="_x0000_i5063" type="#_x0000_t75" style="width:400.1pt;height:23.65pt" o:ole="">
            <v:imagedata r:id="rId283" o:title=""/>
          </v:shape>
          <w:control r:id="rId284" w:name="AG_Sperren" w:shapeid="_x0000_i5063"/>
        </w:object>
      </w:r>
    </w:p>
    <w:p w14:paraId="0AD4DA98" w14:textId="77777777" w:rsidR="00085EEF" w:rsidRDefault="00085EEF">
      <w:pPr>
        <w:tabs>
          <w:tab w:val="left" w:pos="4962"/>
        </w:tabs>
        <w:spacing w:line="22" w:lineRule="atLeast"/>
        <w:ind w:right="-1"/>
        <w:rPr>
          <w:rFonts w:ascii="Arial" w:hAnsi="Arial"/>
        </w:rPr>
      </w:pPr>
      <w:bookmarkStart w:id="97" w:name="Button"/>
    </w:p>
    <w:bookmarkEnd w:id="97"/>
    <w:p w14:paraId="22D2B95C" w14:textId="16D7215F" w:rsidR="00085EEF" w:rsidRDefault="007C04DC">
      <w:pPr>
        <w:tabs>
          <w:tab w:val="left" w:pos="4962"/>
        </w:tabs>
        <w:spacing w:line="22" w:lineRule="atLeast"/>
        <w:jc w:val="center"/>
        <w:rPr>
          <w:rFonts w:ascii="Arial" w:hAnsi="Arial"/>
        </w:rPr>
      </w:pPr>
      <w:r>
        <w:object w:dxaOrig="225" w:dyaOrig="225" w14:anchorId="171C5061">
          <v:shape id="_x0000_i5065" type="#_x0000_t75" style="width:400.1pt;height:23.65pt" o:ole="">
            <v:imagedata r:id="rId285" o:title=""/>
          </v:shape>
          <w:control r:id="rId286" w:name="AG_Übertragen" w:shapeid="_x0000_i5065"/>
        </w:object>
      </w:r>
    </w:p>
    <w:p w14:paraId="091DC47C" w14:textId="77777777" w:rsidR="00085EEF" w:rsidRDefault="00085EEF">
      <w:pPr>
        <w:tabs>
          <w:tab w:val="left" w:pos="4962"/>
        </w:tabs>
        <w:spacing w:line="22" w:lineRule="atLeast"/>
        <w:jc w:val="center"/>
        <w:rPr>
          <w:rFonts w:ascii="Arial" w:hAnsi="Arial"/>
        </w:rPr>
      </w:pPr>
    </w:p>
    <w:p w14:paraId="56077627" w14:textId="7EAEBE42" w:rsidR="00085EEF" w:rsidRDefault="007C04DC">
      <w:pPr>
        <w:tabs>
          <w:tab w:val="left" w:pos="4962"/>
        </w:tabs>
        <w:spacing w:line="22" w:lineRule="atLeast"/>
        <w:jc w:val="center"/>
        <w:rPr>
          <w:rFonts w:ascii="Arial" w:hAnsi="Arial"/>
        </w:rPr>
      </w:pPr>
      <w:r>
        <w:rPr>
          <w:rFonts w:ascii="Arial" w:hAnsi="Arial"/>
        </w:rPr>
        <w:object w:dxaOrig="225" w:dyaOrig="225" w14:anchorId="34445F4C">
          <v:shape id="_x0000_i5067" type="#_x0000_t75" style="width:400.1pt;height:23.65pt" o:ole="">
            <v:imagedata r:id="rId287" o:title=""/>
          </v:shape>
          <w:control r:id="rId288" w:name="AN_Sperren" w:shapeid="_x0000_i5067"/>
        </w:object>
      </w:r>
    </w:p>
    <w:p w14:paraId="774C9D57" w14:textId="77777777" w:rsidR="00085EEF" w:rsidRDefault="00085EEF">
      <w:pPr>
        <w:tabs>
          <w:tab w:val="left" w:pos="4962"/>
        </w:tabs>
        <w:spacing w:line="22" w:lineRule="atLeast"/>
        <w:jc w:val="center"/>
        <w:rPr>
          <w:rFonts w:ascii="Arial" w:hAnsi="Arial"/>
        </w:rPr>
      </w:pPr>
    </w:p>
    <w:sectPr w:rsidR="00085EEF">
      <w:type w:val="continuous"/>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005C6C" w14:textId="77777777" w:rsidR="00085EEF" w:rsidRDefault="007C04DC">
      <w:r>
        <w:separator/>
      </w:r>
    </w:p>
  </w:endnote>
  <w:endnote w:type="continuationSeparator" w:id="0">
    <w:p w14:paraId="5C570960" w14:textId="77777777" w:rsidR="00085EEF" w:rsidRDefault="007C04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T8Fo00">
    <w:panose1 w:val="00000000000000000000"/>
    <w:charset w:val="00"/>
    <w:family w:val="auto"/>
    <w:notTrueType/>
    <w:pitch w:val="default"/>
    <w:sig w:usb0="00000003" w:usb1="00000000" w:usb2="00000000" w:usb3="00000000" w:csb0="00000001" w:csb1="00000000"/>
  </w:font>
  <w:font w:name="Courier">
    <w:altName w:val="Courier New"/>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64BD01" w14:textId="77777777" w:rsidR="00085EEF" w:rsidRDefault="007C04DC">
    <w:pPr>
      <w:pStyle w:val="Fuzeile"/>
      <w:framePr w:wrap="around" w:vAnchor="text" w:hAnchor="margin" w:xAlign="right" w:y="1"/>
      <w:ind w:right="360"/>
      <w:rPr>
        <w:rStyle w:val="Seitenzahl"/>
      </w:rPr>
    </w:pPr>
    <w:r>
      <w:rPr>
        <w:rStyle w:val="Seitenzahl"/>
      </w:rPr>
      <w:fldChar w:fldCharType="begin"/>
    </w:r>
    <w:r>
      <w:rPr>
        <w:rStyle w:val="Seitenzahl"/>
      </w:rPr>
      <w:instrText xml:space="preserve">PAGE  </w:instrText>
    </w:r>
    <w:r>
      <w:rPr>
        <w:rStyle w:val="Seitenzahl"/>
      </w:rPr>
      <w:fldChar w:fldCharType="separate"/>
    </w:r>
    <w:r>
      <w:rPr>
        <w:rStyle w:val="Seitenzahl"/>
        <w:noProof/>
      </w:rPr>
      <w:t>1</w:t>
    </w:r>
    <w:r>
      <w:rPr>
        <w:rStyle w:val="Seitenzahl"/>
      </w:rPr>
      <w:fldChar w:fldCharType="end"/>
    </w:r>
  </w:p>
  <w:p w14:paraId="7CB3A9B9" w14:textId="77777777" w:rsidR="00085EEF" w:rsidRDefault="00085EEF">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88B003" w14:textId="77777777" w:rsidR="00085EEF" w:rsidRDefault="007C04DC">
    <w:pPr>
      <w:pStyle w:val="Fuzeile"/>
      <w:ind w:right="360"/>
      <w:rPr>
        <w:rFonts w:ascii="Arial" w:hAnsi="Arial" w:cs="Arial"/>
        <w:sz w:val="22"/>
      </w:rPr>
    </w:pPr>
    <w:r>
      <w:rPr>
        <w:rFonts w:ascii="Arial" w:hAnsi="Arial"/>
        <w:b/>
        <w:sz w:val="18"/>
      </w:rPr>
      <w:t>AMEV - Instand GMA 2018</w:t>
    </w:r>
    <w:r>
      <w:rPr>
        <w:rFonts w:ascii="Arial" w:hAnsi="Arial"/>
        <w:b/>
        <w:sz w:val="18"/>
      </w:rPr>
      <w:tab/>
    </w:r>
    <w:r>
      <w:rPr>
        <w:rFonts w:ascii="Arial" w:hAnsi="Arial"/>
        <w:b/>
        <w:sz w:val="18"/>
      </w:rPr>
      <w:tab/>
    </w:r>
    <w:r>
      <w:rPr>
        <w:rFonts w:ascii="Arial" w:hAnsi="Arial" w:cs="Arial"/>
        <w:sz w:val="18"/>
      </w:rPr>
      <w:fldChar w:fldCharType="begin"/>
    </w:r>
    <w:r>
      <w:rPr>
        <w:rFonts w:ascii="Arial" w:hAnsi="Arial" w:cs="Arial"/>
        <w:sz w:val="18"/>
      </w:rPr>
      <w:instrText>PAGE   \* MERGEFORMAT</w:instrText>
    </w:r>
    <w:r>
      <w:rPr>
        <w:rFonts w:ascii="Arial" w:hAnsi="Arial" w:cs="Arial"/>
        <w:sz w:val="18"/>
      </w:rPr>
      <w:fldChar w:fldCharType="separate"/>
    </w:r>
    <w:r>
      <w:rPr>
        <w:rFonts w:ascii="Arial" w:hAnsi="Arial" w:cs="Arial"/>
        <w:noProof/>
        <w:sz w:val="18"/>
      </w:rPr>
      <w:t>14</w:t>
    </w:r>
    <w:r>
      <w:rPr>
        <w:rFonts w:ascii="Arial" w:hAnsi="Arial" w:cs="Arial"/>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41AB9F" w14:textId="77777777" w:rsidR="00085EEF" w:rsidRDefault="007C04DC">
    <w:pPr>
      <w:pStyle w:val="Fuzeile"/>
      <w:tabs>
        <w:tab w:val="clear" w:pos="4536"/>
        <w:tab w:val="clear" w:pos="9072"/>
        <w:tab w:val="right" w:pos="9071"/>
        <w:tab w:val="right" w:pos="14175"/>
      </w:tabs>
      <w:ind w:right="360"/>
      <w:rPr>
        <w:sz w:val="18"/>
      </w:rPr>
    </w:pPr>
    <w:r>
      <w:rPr>
        <w:rFonts w:ascii="Arial" w:hAnsi="Arial"/>
        <w:b/>
        <w:sz w:val="18"/>
      </w:rPr>
      <w:t>AMEV - Vertrag Instand GMA 2018</w:t>
    </w:r>
    <w:r>
      <w:rPr>
        <w:rFonts w:ascii="Arial" w:hAnsi="Arial"/>
        <w:b/>
        <w:sz w:val="18"/>
      </w:rPr>
      <w:tab/>
    </w:r>
    <w:r>
      <w:rPr>
        <w:rStyle w:val="Seitenzahl"/>
        <w:rFonts w:ascii="Arial" w:hAnsi="Arial" w:cs="Arial"/>
        <w:sz w:val="18"/>
      </w:rPr>
      <w:fldChar w:fldCharType="begin"/>
    </w:r>
    <w:r>
      <w:rPr>
        <w:rStyle w:val="Seitenzahl"/>
        <w:rFonts w:ascii="Arial" w:hAnsi="Arial" w:cs="Arial"/>
        <w:sz w:val="18"/>
      </w:rPr>
      <w:instrText xml:space="preserve">PAGE  </w:instrText>
    </w:r>
    <w:r>
      <w:rPr>
        <w:rStyle w:val="Seitenzahl"/>
        <w:rFonts w:ascii="Arial" w:hAnsi="Arial" w:cs="Arial"/>
        <w:sz w:val="18"/>
      </w:rPr>
      <w:fldChar w:fldCharType="separate"/>
    </w:r>
    <w:r>
      <w:rPr>
        <w:rStyle w:val="Seitenzahl"/>
        <w:rFonts w:ascii="Arial" w:hAnsi="Arial" w:cs="Arial"/>
        <w:noProof/>
        <w:sz w:val="18"/>
      </w:rPr>
      <w:t>1</w:t>
    </w:r>
    <w:r>
      <w:rPr>
        <w:rStyle w:val="Seitenzahl"/>
        <w:rFonts w:ascii="Arial" w:hAnsi="Arial" w:cs="Arial"/>
        <w:sz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859745" w14:textId="77777777" w:rsidR="00085EEF" w:rsidRDefault="007C04DC">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Pr>
        <w:rStyle w:val="Seitenzahl"/>
        <w:noProof/>
      </w:rPr>
      <w:t>1</w:t>
    </w:r>
    <w:r>
      <w:rPr>
        <w:rStyle w:val="Seitenzahl"/>
      </w:rPr>
      <w:fldChar w:fldCharType="end"/>
    </w:r>
  </w:p>
  <w:p w14:paraId="2908E94A" w14:textId="77777777" w:rsidR="00085EEF" w:rsidRDefault="00085EEF">
    <w:pPr>
      <w:pStyle w:val="Fuzeile"/>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BE148C" w14:textId="77777777" w:rsidR="00085EEF" w:rsidRDefault="007C04DC">
    <w:pPr>
      <w:pStyle w:val="Fuzeile"/>
      <w:rPr>
        <w:rFonts w:ascii="Arial" w:hAnsi="Arial" w:cs="Arial"/>
      </w:rPr>
    </w:pPr>
    <w:r>
      <w:rPr>
        <w:rFonts w:ascii="Arial" w:hAnsi="Arial"/>
        <w:b/>
        <w:sz w:val="18"/>
      </w:rPr>
      <w:t>AMEV - Instand GMA 2018</w:t>
    </w:r>
    <w:r>
      <w:rPr>
        <w:rFonts w:ascii="Arial" w:hAnsi="Arial"/>
        <w:b/>
        <w:sz w:val="18"/>
      </w:rPr>
      <w:tab/>
    </w:r>
    <w:r>
      <w:rPr>
        <w:rFonts w:ascii="Arial" w:hAnsi="Arial"/>
        <w:b/>
        <w:sz w:val="18"/>
      </w:rPr>
      <w:tab/>
    </w:r>
    <w:r>
      <w:rPr>
        <w:rFonts w:ascii="Arial" w:hAnsi="Arial" w:cs="Arial"/>
        <w:sz w:val="20"/>
      </w:rPr>
      <w:fldChar w:fldCharType="begin"/>
    </w:r>
    <w:r>
      <w:rPr>
        <w:rFonts w:ascii="Arial" w:hAnsi="Arial" w:cs="Arial"/>
        <w:sz w:val="20"/>
      </w:rPr>
      <w:instrText>PAGE   \* MERGEFORMAT</w:instrText>
    </w:r>
    <w:r>
      <w:rPr>
        <w:rFonts w:ascii="Arial" w:hAnsi="Arial" w:cs="Arial"/>
        <w:sz w:val="20"/>
      </w:rPr>
      <w:fldChar w:fldCharType="separate"/>
    </w:r>
    <w:r>
      <w:rPr>
        <w:rFonts w:ascii="Arial" w:hAnsi="Arial" w:cs="Arial"/>
        <w:noProof/>
        <w:sz w:val="20"/>
      </w:rPr>
      <w:t>22</w:t>
    </w:r>
    <w:r>
      <w:rPr>
        <w:rFonts w:ascii="Arial" w:hAnsi="Arial" w:cs="Arial"/>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D77870" w14:textId="77777777" w:rsidR="00085EEF" w:rsidRDefault="007C04DC">
      <w:r>
        <w:separator/>
      </w:r>
    </w:p>
  </w:footnote>
  <w:footnote w:type="continuationSeparator" w:id="0">
    <w:p w14:paraId="4D25349C" w14:textId="77777777" w:rsidR="00085EEF" w:rsidRDefault="007C04DC">
      <w:r>
        <w:continuationSeparator/>
      </w:r>
    </w:p>
  </w:footnote>
  <w:footnote w:id="1">
    <w:p w14:paraId="6BDC065D" w14:textId="77777777" w:rsidR="00085EEF" w:rsidRDefault="007C04DC">
      <w:pPr>
        <w:pStyle w:val="Funotentext"/>
        <w:numPr>
          <w:ilvl w:val="0"/>
          <w:numId w:val="17"/>
        </w:numPr>
        <w:tabs>
          <w:tab w:val="left" w:pos="284"/>
        </w:tabs>
        <w:ind w:left="284" w:hanging="284"/>
      </w:pPr>
      <w:r>
        <w:t>Zutreffendes vom AG auszuwählen</w:t>
      </w:r>
    </w:p>
    <w:p w14:paraId="72ED1DE9" w14:textId="77777777" w:rsidR="00085EEF" w:rsidRDefault="007C04DC">
      <w:pPr>
        <w:tabs>
          <w:tab w:val="left" w:pos="284"/>
        </w:tabs>
        <w:autoSpaceDE w:val="0"/>
        <w:autoSpaceDN w:val="0"/>
        <w:adjustRightInd w:val="0"/>
        <w:ind w:left="284" w:hanging="284"/>
      </w:pPr>
      <w:r>
        <w:rPr>
          <w:rStyle w:val="Funotenzeichen"/>
          <w:rFonts w:ascii="Arial" w:hAnsi="Arial" w:cs="Arial"/>
          <w:sz w:val="18"/>
        </w:rPr>
        <w:footnoteRef/>
      </w:r>
      <w:r>
        <w:rPr>
          <w:rFonts w:ascii="Tahoma" w:hAnsi="Tahoma" w:cs="Tahoma"/>
          <w:color w:val="000000"/>
          <w:sz w:val="18"/>
          <w:vertAlign w:val="superscript"/>
        </w:rPr>
        <w:t>)</w:t>
      </w:r>
      <w:r>
        <w:rPr>
          <w:rFonts w:ascii="Tahoma" w:hAnsi="Tahoma" w:cs="Tahoma"/>
          <w:color w:val="000000"/>
          <w:sz w:val="18"/>
        </w:rPr>
        <w:tab/>
        <w:t>Bei Beauftragung im Rahmen eines Bauausführungsauftrags nach VOB/B handelt es sich nicht um einen eigenständigen Vertrag, sondern um die für den Leistungsteil "Instandhaltung" geltenden Konditionen, auch wenn der Begriff "Vertrag" verwendet wird.</w:t>
      </w:r>
    </w:p>
  </w:footnote>
  <w:footnote w:id="2">
    <w:p w14:paraId="0DA164DD" w14:textId="77777777" w:rsidR="00085EEF" w:rsidRDefault="007C04DC">
      <w:pPr>
        <w:pStyle w:val="Funotentext"/>
        <w:tabs>
          <w:tab w:val="left" w:pos="284"/>
        </w:tabs>
      </w:pPr>
      <w:r>
        <w:rPr>
          <w:rStyle w:val="Funotenzeichen"/>
        </w:rPr>
        <w:footnoteRef/>
      </w:r>
      <w:r>
        <w:rPr>
          <w:vertAlign w:val="superscript"/>
        </w:rPr>
        <w:t>)</w:t>
      </w:r>
      <w:r>
        <w:tab/>
        <w:t>Ggf. vom AG auszufüllen</w:t>
      </w:r>
    </w:p>
    <w:p w14:paraId="03A73773" w14:textId="77777777" w:rsidR="00085EEF" w:rsidRDefault="00085EEF">
      <w:pPr>
        <w:pStyle w:val="Funotentext"/>
        <w:tabs>
          <w:tab w:val="left" w:pos="284"/>
        </w:tabs>
        <w:rPr>
          <w:sz w:val="12"/>
          <w:szCs w:val="12"/>
        </w:rPr>
      </w:pPr>
    </w:p>
  </w:footnote>
  <w:footnote w:id="3">
    <w:p w14:paraId="4106DCFE" w14:textId="77777777" w:rsidR="00085EEF" w:rsidRDefault="007C04DC">
      <w:pPr>
        <w:pStyle w:val="Funotentext"/>
        <w:numPr>
          <w:ilvl w:val="0"/>
          <w:numId w:val="18"/>
        </w:numPr>
        <w:tabs>
          <w:tab w:val="left" w:pos="284"/>
        </w:tabs>
        <w:ind w:hanging="720"/>
      </w:pPr>
      <w:r>
        <w:t>Zutreffendes vom AG auszuwählen</w:t>
      </w:r>
    </w:p>
    <w:p w14:paraId="3F58C82D" w14:textId="77777777" w:rsidR="00085EEF" w:rsidRDefault="007C04DC">
      <w:pPr>
        <w:pStyle w:val="Funotentext"/>
        <w:tabs>
          <w:tab w:val="left" w:pos="284"/>
        </w:tabs>
        <w:rPr>
          <w:color w:val="FFFFFF"/>
          <w:sz w:val="12"/>
          <w:vertAlign w:val="subscript"/>
        </w:rPr>
      </w:pPr>
      <w:r>
        <w:rPr>
          <w:rStyle w:val="Funotenzeichen"/>
          <w:color w:val="FFFFFF"/>
          <w:sz w:val="12"/>
          <w:vertAlign w:val="subscript"/>
        </w:rPr>
        <w:footnoteRef/>
      </w:r>
      <w:r>
        <w:rPr>
          <w:color w:val="FFFFFF"/>
          <w:sz w:val="12"/>
          <w:vertAlign w:val="subscript"/>
        </w:rPr>
        <w:t>)</w:t>
      </w:r>
      <w:r>
        <w:rPr>
          <w:color w:val="FFFFFF"/>
          <w:vertAlign w:val="subscript"/>
        </w:rPr>
        <w:tab/>
      </w:r>
    </w:p>
  </w:footnote>
  <w:footnote w:id="4">
    <w:p w14:paraId="4C044043" w14:textId="77777777" w:rsidR="00085EEF" w:rsidRDefault="007C04DC">
      <w:pPr>
        <w:pStyle w:val="Funotentext"/>
        <w:tabs>
          <w:tab w:val="left" w:pos="284"/>
        </w:tabs>
      </w:pPr>
      <w:r>
        <w:sym w:font="Wingdings" w:char="F0A1"/>
      </w:r>
      <w:r>
        <w:tab/>
        <w:t>Zutreffendes vom AG auszuwählen</w:t>
      </w:r>
    </w:p>
    <w:p w14:paraId="5A2222FB" w14:textId="77777777" w:rsidR="00085EEF" w:rsidRDefault="007C04DC">
      <w:pPr>
        <w:tabs>
          <w:tab w:val="left" w:pos="284"/>
        </w:tabs>
        <w:spacing w:line="312" w:lineRule="auto"/>
        <w:ind w:right="567"/>
        <w:rPr>
          <w:rFonts w:ascii="Arial" w:hAnsi="Arial" w:cs="Arial"/>
          <w:sz w:val="18"/>
        </w:rPr>
      </w:pPr>
      <w:r>
        <w:rPr>
          <w:rFonts w:ascii="Arial" w:hAnsi="Arial" w:cs="Arial"/>
          <w:sz w:val="18"/>
          <w:vertAlign w:val="superscript"/>
        </w:rPr>
        <w:t>1)</w:t>
      </w:r>
      <w:r>
        <w:rPr>
          <w:rFonts w:ascii="Arial" w:hAnsi="Arial" w:cs="Arial"/>
          <w:sz w:val="18"/>
        </w:rPr>
        <w:tab/>
        <w:t xml:space="preserve">Ggf. vom AG auszufüllen </w:t>
      </w:r>
    </w:p>
  </w:footnote>
  <w:footnote w:id="5">
    <w:p w14:paraId="6AA4CC73" w14:textId="77777777" w:rsidR="00085EEF" w:rsidRDefault="007C04DC">
      <w:pPr>
        <w:pStyle w:val="Funotentext"/>
        <w:tabs>
          <w:tab w:val="left" w:pos="284"/>
        </w:tabs>
        <w:ind w:left="284" w:hanging="284"/>
        <w:jc w:val="both"/>
        <w:rPr>
          <w:szCs w:val="14"/>
        </w:rPr>
      </w:pPr>
      <w:r>
        <w:rPr>
          <w:rStyle w:val="Funotenzeichen"/>
          <w:szCs w:val="14"/>
        </w:rPr>
        <w:t>2</w:t>
      </w:r>
      <w:r>
        <w:rPr>
          <w:szCs w:val="14"/>
          <w:vertAlign w:val="superscript"/>
        </w:rPr>
        <w:t>)</w:t>
      </w:r>
      <w:r>
        <w:rPr>
          <w:szCs w:val="14"/>
          <w:vertAlign w:val="superscript"/>
        </w:rPr>
        <w:tab/>
      </w:r>
      <w:r>
        <w:rPr>
          <w:szCs w:val="14"/>
        </w:rPr>
        <w:t xml:space="preserve">Feld stets anzukreuzen (Ausnahme: Die Kosten der Instandhaltung werden nachweislich von verschiedenen Verwaltungen getragen). </w:t>
      </w:r>
    </w:p>
    <w:p w14:paraId="4F444CBD" w14:textId="77777777" w:rsidR="00085EEF" w:rsidRDefault="00085EEF">
      <w:pPr>
        <w:pStyle w:val="Funotentext"/>
        <w:rPr>
          <w:sz w:val="12"/>
          <w:szCs w:val="14"/>
        </w:rPr>
      </w:pPr>
    </w:p>
  </w:footnote>
  <w:footnote w:id="6">
    <w:p w14:paraId="0A40DD42" w14:textId="77777777" w:rsidR="00085EEF" w:rsidRDefault="007C04DC">
      <w:pPr>
        <w:tabs>
          <w:tab w:val="left" w:pos="284"/>
        </w:tabs>
        <w:spacing w:line="312" w:lineRule="auto"/>
        <w:ind w:right="567"/>
        <w:rPr>
          <w:rFonts w:ascii="Arial" w:hAnsi="Arial" w:cs="Arial"/>
          <w:sz w:val="18"/>
        </w:rPr>
      </w:pPr>
      <w:r>
        <w:sym w:font="Wingdings" w:char="F0A1"/>
      </w:r>
      <w:r>
        <w:rPr>
          <w:rFonts w:ascii="Arial" w:hAnsi="Arial" w:cs="Arial"/>
          <w:b/>
          <w:outline/>
          <w:color w:val="000000"/>
          <w:sz w:val="18"/>
        </w:rPr>
        <w:tab/>
      </w:r>
      <w:r>
        <w:rPr>
          <w:rFonts w:ascii="Arial" w:hAnsi="Arial" w:cs="Arial"/>
          <w:sz w:val="18"/>
        </w:rPr>
        <w:t>Zutreffendes vom AG anzukreuzen</w:t>
      </w:r>
    </w:p>
    <w:p w14:paraId="7574E458" w14:textId="77777777" w:rsidR="00085EEF" w:rsidRDefault="007C04DC">
      <w:pPr>
        <w:tabs>
          <w:tab w:val="left" w:pos="284"/>
        </w:tabs>
        <w:spacing w:line="312" w:lineRule="auto"/>
        <w:ind w:right="567"/>
        <w:rPr>
          <w:rFonts w:ascii="Arial" w:hAnsi="Arial" w:cs="Arial"/>
          <w:sz w:val="18"/>
        </w:rPr>
      </w:pPr>
      <w:r>
        <w:rPr>
          <w:rFonts w:ascii="Arial" w:hAnsi="Arial" w:cs="Arial"/>
          <w:sz w:val="18"/>
          <w:vertAlign w:val="superscript"/>
        </w:rPr>
        <w:t>1)</w:t>
      </w:r>
      <w:r>
        <w:rPr>
          <w:rFonts w:ascii="Arial" w:hAnsi="Arial" w:cs="Arial"/>
          <w:sz w:val="18"/>
        </w:rPr>
        <w:tab/>
        <w:t xml:space="preserve">Vom AG auszufüllen </w:t>
      </w:r>
    </w:p>
  </w:footnote>
  <w:footnote w:id="7">
    <w:p w14:paraId="20690D17" w14:textId="77777777" w:rsidR="00085EEF" w:rsidRDefault="007C04DC">
      <w:pPr>
        <w:pStyle w:val="Funotentext"/>
        <w:tabs>
          <w:tab w:val="left" w:pos="284"/>
        </w:tabs>
        <w:ind w:left="284" w:hanging="284"/>
        <w:rPr>
          <w:szCs w:val="14"/>
        </w:rPr>
      </w:pPr>
      <w:r>
        <w:rPr>
          <w:rStyle w:val="Funotenzeichen"/>
          <w:szCs w:val="14"/>
        </w:rPr>
        <w:t>2</w:t>
      </w:r>
      <w:r>
        <w:rPr>
          <w:szCs w:val="14"/>
          <w:vertAlign w:val="superscript"/>
        </w:rPr>
        <w:t>)</w:t>
      </w:r>
      <w:r>
        <w:rPr>
          <w:szCs w:val="14"/>
        </w:rPr>
        <w:tab/>
        <w:t xml:space="preserve">Auswahl erfolgt unter 2.1.3 Inspektion </w:t>
      </w:r>
    </w:p>
    <w:p w14:paraId="7927EE6A" w14:textId="77777777" w:rsidR="00085EEF" w:rsidRDefault="00085EEF">
      <w:pPr>
        <w:pStyle w:val="Funotentext"/>
        <w:rPr>
          <w:sz w:val="12"/>
          <w:szCs w:val="14"/>
        </w:rPr>
      </w:pPr>
    </w:p>
  </w:footnote>
  <w:footnote w:id="8">
    <w:p w14:paraId="0BF24828" w14:textId="77777777" w:rsidR="00085EEF" w:rsidRDefault="007C04DC">
      <w:pPr>
        <w:tabs>
          <w:tab w:val="left" w:pos="284"/>
        </w:tabs>
        <w:spacing w:line="312" w:lineRule="auto"/>
        <w:ind w:right="567"/>
        <w:rPr>
          <w:rFonts w:ascii="Arial" w:hAnsi="Arial" w:cs="Arial"/>
          <w:sz w:val="18"/>
        </w:rPr>
      </w:pPr>
      <w:r>
        <w:sym w:font="Wingdings" w:char="F0A1"/>
      </w:r>
      <w:r>
        <w:rPr>
          <w:rFonts w:ascii="Arial" w:hAnsi="Arial" w:cs="Arial"/>
          <w:b/>
          <w:outline/>
          <w:color w:val="000000"/>
          <w:sz w:val="18"/>
        </w:rPr>
        <w:tab/>
      </w:r>
      <w:r>
        <w:rPr>
          <w:rFonts w:ascii="Arial" w:hAnsi="Arial" w:cs="Arial"/>
          <w:sz w:val="18"/>
        </w:rPr>
        <w:t>Zutreffendes vom AG anzukreuzen</w:t>
      </w:r>
    </w:p>
    <w:p w14:paraId="68C6CC85" w14:textId="77777777" w:rsidR="00085EEF" w:rsidRDefault="007C04DC">
      <w:pPr>
        <w:tabs>
          <w:tab w:val="left" w:pos="284"/>
        </w:tabs>
        <w:spacing w:line="312" w:lineRule="auto"/>
        <w:ind w:right="567"/>
        <w:rPr>
          <w:rFonts w:ascii="Arial" w:hAnsi="Arial" w:cs="Arial"/>
          <w:sz w:val="18"/>
        </w:rPr>
      </w:pPr>
      <w:r>
        <w:rPr>
          <w:rFonts w:ascii="Arial" w:hAnsi="Arial" w:cs="Arial"/>
          <w:sz w:val="18"/>
          <w:vertAlign w:val="superscript"/>
        </w:rPr>
        <w:t>1)</w:t>
      </w:r>
      <w:r>
        <w:rPr>
          <w:rFonts w:ascii="Arial" w:hAnsi="Arial" w:cs="Arial"/>
          <w:sz w:val="18"/>
        </w:rPr>
        <w:tab/>
        <w:t xml:space="preserve">Vom AG auszufüllen </w:t>
      </w:r>
    </w:p>
    <w:p w14:paraId="2DA0E7AE" w14:textId="77777777" w:rsidR="00085EEF" w:rsidRDefault="00085EEF">
      <w:pPr>
        <w:tabs>
          <w:tab w:val="left" w:pos="284"/>
        </w:tabs>
        <w:spacing w:line="312" w:lineRule="auto"/>
        <w:ind w:right="567"/>
        <w:rPr>
          <w:rFonts w:ascii="Arial" w:hAnsi="Arial" w:cs="Arial"/>
          <w:sz w:val="12"/>
        </w:rPr>
      </w:pPr>
    </w:p>
  </w:footnote>
  <w:footnote w:id="9">
    <w:p w14:paraId="10E4BE21" w14:textId="77777777" w:rsidR="00085EEF" w:rsidRDefault="007C04DC">
      <w:pPr>
        <w:spacing w:line="312" w:lineRule="auto"/>
        <w:ind w:left="360" w:right="567" w:hanging="360"/>
        <w:rPr>
          <w:rFonts w:ascii="Arial" w:hAnsi="Arial" w:cs="Arial"/>
          <w:sz w:val="18"/>
          <w:szCs w:val="14"/>
        </w:rPr>
      </w:pPr>
      <w:r>
        <w:sym w:font="Wingdings" w:char="F0A1"/>
      </w:r>
      <w:r>
        <w:tab/>
      </w:r>
      <w:r>
        <w:rPr>
          <w:rFonts w:ascii="Arial" w:hAnsi="Arial" w:cs="Arial"/>
          <w:sz w:val="18"/>
        </w:rPr>
        <w:t>Zutreffendes vom AG anzukreuzen</w:t>
      </w:r>
    </w:p>
    <w:p w14:paraId="325EA924" w14:textId="77777777" w:rsidR="00085EEF" w:rsidRDefault="007C04DC">
      <w:pPr>
        <w:pStyle w:val="Funotentext"/>
        <w:numPr>
          <w:ilvl w:val="0"/>
          <w:numId w:val="12"/>
        </w:numPr>
        <w:ind w:left="360" w:hanging="284"/>
        <w:rPr>
          <w:szCs w:val="14"/>
        </w:rPr>
      </w:pPr>
      <w:r>
        <w:rPr>
          <w:szCs w:val="14"/>
        </w:rPr>
        <w:t>Auswahl erfolgt unter 2.1.3 Inspektion</w:t>
      </w:r>
    </w:p>
    <w:p w14:paraId="748BA9E9" w14:textId="77777777" w:rsidR="00085EEF" w:rsidRDefault="00085EEF">
      <w:pPr>
        <w:pStyle w:val="Funotentext"/>
        <w:ind w:left="360"/>
        <w:rPr>
          <w:szCs w:val="14"/>
        </w:rPr>
      </w:pPr>
    </w:p>
  </w:footnote>
  <w:footnote w:id="10">
    <w:p w14:paraId="2D0235B3" w14:textId="77777777" w:rsidR="00085EEF" w:rsidRDefault="007C04DC">
      <w:pPr>
        <w:numPr>
          <w:ilvl w:val="0"/>
          <w:numId w:val="17"/>
        </w:numPr>
        <w:spacing w:line="312" w:lineRule="auto"/>
        <w:ind w:right="567"/>
        <w:rPr>
          <w:rFonts w:ascii="Arial" w:hAnsi="Arial" w:cs="Arial"/>
          <w:sz w:val="18"/>
          <w:szCs w:val="18"/>
        </w:rPr>
      </w:pPr>
      <w:r>
        <w:rPr>
          <w:rFonts w:ascii="Arial" w:hAnsi="Arial" w:cs="Arial"/>
          <w:sz w:val="18"/>
          <w:szCs w:val="18"/>
        </w:rPr>
        <w:t>Zutreffendes vom AG anzukreuzen</w:t>
      </w:r>
    </w:p>
    <w:p w14:paraId="48D2D6CA" w14:textId="77777777" w:rsidR="00085EEF" w:rsidRDefault="00085EEF">
      <w:pPr>
        <w:spacing w:line="312" w:lineRule="auto"/>
        <w:ind w:left="360" w:right="567"/>
        <w:rPr>
          <w:rFonts w:ascii="Arial" w:hAnsi="Arial" w:cs="Arial"/>
          <w:sz w:val="12"/>
          <w:szCs w:val="18"/>
        </w:rPr>
      </w:pPr>
    </w:p>
  </w:footnote>
  <w:footnote w:id="11">
    <w:p w14:paraId="5B86D727" w14:textId="77777777" w:rsidR="00085EEF" w:rsidRDefault="007C04DC">
      <w:pPr>
        <w:pStyle w:val="Funotentext"/>
        <w:numPr>
          <w:ilvl w:val="0"/>
          <w:numId w:val="17"/>
        </w:numPr>
        <w:tabs>
          <w:tab w:val="left" w:pos="284"/>
        </w:tabs>
        <w:spacing w:line="312" w:lineRule="auto"/>
        <w:ind w:left="357" w:hanging="357"/>
        <w:rPr>
          <w:szCs w:val="18"/>
        </w:rPr>
      </w:pPr>
      <w:r>
        <w:rPr>
          <w:szCs w:val="18"/>
        </w:rPr>
        <w:t>Zutreffendes vom AG anzukreuzen</w:t>
      </w:r>
    </w:p>
    <w:p w14:paraId="5EF8CFDA" w14:textId="77777777" w:rsidR="00085EEF" w:rsidRDefault="007C04DC">
      <w:pPr>
        <w:numPr>
          <w:ilvl w:val="0"/>
          <w:numId w:val="13"/>
        </w:numPr>
        <w:tabs>
          <w:tab w:val="left" w:pos="284"/>
          <w:tab w:val="left" w:pos="851"/>
        </w:tabs>
        <w:spacing w:line="312" w:lineRule="auto"/>
        <w:ind w:left="284" w:hanging="284"/>
        <w:jc w:val="both"/>
        <w:rPr>
          <w:rFonts w:ascii="Arial" w:hAnsi="Arial"/>
          <w:sz w:val="18"/>
          <w:szCs w:val="18"/>
        </w:rPr>
      </w:pPr>
      <w:r>
        <w:rPr>
          <w:rFonts w:ascii="Arial" w:hAnsi="Arial"/>
          <w:sz w:val="18"/>
          <w:szCs w:val="18"/>
        </w:rPr>
        <w:t>Vom AG auszufüllen</w:t>
      </w:r>
    </w:p>
    <w:p w14:paraId="0A4AD27D" w14:textId="77777777" w:rsidR="00085EEF" w:rsidRDefault="00085EEF">
      <w:pPr>
        <w:pStyle w:val="Funotentext"/>
        <w:tabs>
          <w:tab w:val="left" w:pos="284"/>
        </w:tabs>
        <w:rPr>
          <w:sz w:val="12"/>
          <w:szCs w:val="18"/>
        </w:rPr>
      </w:pPr>
    </w:p>
  </w:footnote>
  <w:footnote w:id="12">
    <w:p w14:paraId="7379B549" w14:textId="77777777" w:rsidR="00085EEF" w:rsidRDefault="007C04DC">
      <w:pPr>
        <w:pStyle w:val="Funotentext"/>
        <w:numPr>
          <w:ilvl w:val="0"/>
          <w:numId w:val="21"/>
        </w:numPr>
        <w:spacing w:line="312" w:lineRule="auto"/>
        <w:ind w:left="284" w:hanging="284"/>
        <w:rPr>
          <w:szCs w:val="18"/>
        </w:rPr>
      </w:pPr>
      <w:r>
        <w:rPr>
          <w:szCs w:val="18"/>
        </w:rPr>
        <w:t>Zutreffendes vom AG anzukreuzen</w:t>
      </w:r>
    </w:p>
    <w:p w14:paraId="1F2CB459" w14:textId="77777777" w:rsidR="00085EEF" w:rsidRDefault="007C04DC">
      <w:pPr>
        <w:pStyle w:val="Funotentext"/>
        <w:numPr>
          <w:ilvl w:val="0"/>
          <w:numId w:val="14"/>
        </w:numPr>
        <w:ind w:left="284" w:hanging="284"/>
        <w:rPr>
          <w:szCs w:val="18"/>
        </w:rPr>
      </w:pPr>
      <w:r>
        <w:rPr>
          <w:szCs w:val="18"/>
        </w:rPr>
        <w:t>Vom AG auszufüllen</w:t>
      </w:r>
    </w:p>
    <w:p w14:paraId="110F7381" w14:textId="77777777" w:rsidR="00085EEF" w:rsidRDefault="00085EEF">
      <w:pPr>
        <w:pStyle w:val="Funotentext"/>
        <w:ind w:left="720"/>
        <w:rPr>
          <w:sz w:val="12"/>
        </w:rPr>
      </w:pPr>
    </w:p>
  </w:footnote>
  <w:footnote w:id="13">
    <w:p w14:paraId="18CEE60C" w14:textId="77777777" w:rsidR="00085EEF" w:rsidRDefault="007C04DC">
      <w:pPr>
        <w:numPr>
          <w:ilvl w:val="0"/>
          <w:numId w:val="17"/>
        </w:numPr>
        <w:spacing w:line="312" w:lineRule="auto"/>
        <w:ind w:left="284" w:right="567" w:hanging="284"/>
        <w:rPr>
          <w:rFonts w:ascii="Arial" w:hAnsi="Arial" w:cs="Arial"/>
          <w:sz w:val="18"/>
          <w:szCs w:val="18"/>
        </w:rPr>
      </w:pPr>
      <w:r>
        <w:rPr>
          <w:rFonts w:ascii="Arial" w:hAnsi="Arial" w:cs="Arial"/>
          <w:sz w:val="18"/>
          <w:szCs w:val="18"/>
        </w:rPr>
        <w:t>Zutreffendes vom AG anzukreuzen</w:t>
      </w:r>
    </w:p>
    <w:p w14:paraId="545C0717" w14:textId="77777777" w:rsidR="00085EEF" w:rsidRDefault="007C04DC">
      <w:pPr>
        <w:pStyle w:val="Funotentext"/>
        <w:tabs>
          <w:tab w:val="left" w:pos="284"/>
        </w:tabs>
        <w:spacing w:line="312" w:lineRule="auto"/>
      </w:pPr>
      <w:r>
        <w:rPr>
          <w:rStyle w:val="Funotenzeichen"/>
        </w:rPr>
        <w:t>1)</w:t>
      </w:r>
      <w:r>
        <w:t xml:space="preserve"> </w:t>
      </w:r>
      <w:r>
        <w:tab/>
        <w:t>Vom AG auszufüllen</w:t>
      </w:r>
    </w:p>
  </w:footnote>
  <w:footnote w:id="14">
    <w:p w14:paraId="6988E80D" w14:textId="77777777" w:rsidR="00085EEF" w:rsidRDefault="007C04DC">
      <w:pPr>
        <w:pStyle w:val="Funotentext"/>
        <w:tabs>
          <w:tab w:val="left" w:pos="284"/>
        </w:tabs>
        <w:spacing w:line="312" w:lineRule="auto"/>
      </w:pPr>
      <w:r>
        <w:rPr>
          <w:rStyle w:val="Funotenzeichen"/>
        </w:rPr>
        <w:t>2</w:t>
      </w:r>
      <w:r>
        <w:rPr>
          <w:vertAlign w:val="superscript"/>
        </w:rPr>
        <w:t>)</w:t>
      </w:r>
      <w:r>
        <w:t xml:space="preserve"> </w:t>
      </w:r>
      <w:r>
        <w:tab/>
        <w:t>Vom AN auszufüllen</w:t>
      </w:r>
    </w:p>
    <w:p w14:paraId="443B2DBD" w14:textId="77777777" w:rsidR="00085EEF" w:rsidRDefault="00085EEF">
      <w:pPr>
        <w:pStyle w:val="Funotentext"/>
        <w:rPr>
          <w:sz w:val="4"/>
        </w:rPr>
      </w:pPr>
    </w:p>
  </w:footnote>
  <w:footnote w:id="15">
    <w:p w14:paraId="2D567E88" w14:textId="77777777" w:rsidR="00085EEF" w:rsidRDefault="007C04DC">
      <w:pPr>
        <w:pStyle w:val="Funotentext"/>
        <w:tabs>
          <w:tab w:val="left" w:pos="284"/>
        </w:tabs>
      </w:pPr>
      <w:r>
        <w:rPr>
          <w:rStyle w:val="Funotenzeichen"/>
        </w:rPr>
        <w:footnoteRef/>
      </w:r>
      <w:r>
        <w:rPr>
          <w:vertAlign w:val="superscript"/>
        </w:rPr>
        <w:t>)</w:t>
      </w:r>
      <w:r>
        <w:t xml:space="preserve"> </w:t>
      </w:r>
      <w:r>
        <w:tab/>
        <w:t>Vom AN auszufüllen</w:t>
      </w:r>
    </w:p>
    <w:p w14:paraId="6A40FD32" w14:textId="77777777" w:rsidR="00085EEF" w:rsidRDefault="00085EEF">
      <w:pPr>
        <w:pStyle w:val="Funotentext"/>
        <w:tabs>
          <w:tab w:val="left" w:pos="284"/>
        </w:tabs>
        <w:rPr>
          <w:sz w:val="12"/>
        </w:rPr>
      </w:pPr>
    </w:p>
  </w:footnote>
  <w:footnote w:id="16">
    <w:p w14:paraId="5A3E668A" w14:textId="77777777" w:rsidR="00085EEF" w:rsidRDefault="007C04DC">
      <w:pPr>
        <w:tabs>
          <w:tab w:val="left" w:pos="567"/>
        </w:tabs>
        <w:spacing w:line="312" w:lineRule="auto"/>
        <w:ind w:right="567"/>
        <w:rPr>
          <w:rFonts w:ascii="Arial" w:hAnsi="Arial" w:cs="Arial"/>
          <w:sz w:val="18"/>
          <w:szCs w:val="18"/>
        </w:rPr>
      </w:pPr>
      <w:r>
        <w:rPr>
          <w:rFonts w:ascii="Arial" w:hAnsi="Arial" w:cs="Arial"/>
          <w:sz w:val="18"/>
          <w:szCs w:val="18"/>
        </w:rPr>
        <w:sym w:font="Wingdings" w:char="F0A1"/>
      </w:r>
      <w:r>
        <w:rPr>
          <w:rFonts w:ascii="Arial" w:hAnsi="Arial" w:cs="Arial"/>
          <w:sz w:val="18"/>
          <w:szCs w:val="18"/>
        </w:rPr>
        <w:t xml:space="preserve"> </w:t>
      </w:r>
      <w:r>
        <w:rPr>
          <w:rFonts w:ascii="Arial" w:hAnsi="Arial" w:cs="Arial"/>
          <w:sz w:val="18"/>
          <w:szCs w:val="18"/>
        </w:rPr>
        <w:sym w:font="Wingdings" w:char="F0A8"/>
      </w:r>
      <w:r>
        <w:rPr>
          <w:rFonts w:ascii="Arial" w:hAnsi="Arial" w:cs="Arial"/>
          <w:sz w:val="18"/>
          <w:szCs w:val="18"/>
        </w:rPr>
        <w:tab/>
        <w:t>Zutreffendes vom AG anzukreuzen</w:t>
      </w:r>
    </w:p>
    <w:p w14:paraId="26F0B43F" w14:textId="77777777" w:rsidR="00085EEF" w:rsidRDefault="007C04DC">
      <w:pPr>
        <w:pStyle w:val="Funotentext"/>
        <w:numPr>
          <w:ilvl w:val="0"/>
          <w:numId w:val="15"/>
        </w:numPr>
        <w:ind w:left="567" w:hanging="567"/>
        <w:rPr>
          <w:sz w:val="12"/>
        </w:rPr>
      </w:pPr>
      <w:r>
        <w:t>Vom AG auszufüllen</w:t>
      </w:r>
      <w:r>
        <w:br/>
      </w:r>
    </w:p>
  </w:footnote>
  <w:footnote w:id="17">
    <w:p w14:paraId="7B3F8EE1" w14:textId="77777777" w:rsidR="00085EEF" w:rsidRDefault="007C04DC">
      <w:pPr>
        <w:pStyle w:val="Funotentext"/>
        <w:numPr>
          <w:ilvl w:val="0"/>
          <w:numId w:val="19"/>
        </w:numPr>
        <w:tabs>
          <w:tab w:val="left" w:pos="284"/>
        </w:tabs>
        <w:spacing w:line="312" w:lineRule="auto"/>
        <w:ind w:left="284" w:hanging="284"/>
      </w:pPr>
      <w:r>
        <w:t>Zutreffendes vom AG anzukreuzen</w:t>
      </w:r>
    </w:p>
    <w:p w14:paraId="50593E34" w14:textId="77777777" w:rsidR="00085EEF" w:rsidRDefault="007C04DC">
      <w:pPr>
        <w:pStyle w:val="Funotentext"/>
        <w:tabs>
          <w:tab w:val="left" w:pos="284"/>
        </w:tabs>
        <w:spacing w:line="312" w:lineRule="auto"/>
      </w:pPr>
      <w:r>
        <w:rPr>
          <w:rStyle w:val="Funotenzeichen"/>
        </w:rPr>
        <w:footnoteRef/>
      </w:r>
      <w:r>
        <w:rPr>
          <w:vertAlign w:val="superscript"/>
        </w:rPr>
        <w:t>)</w:t>
      </w:r>
      <w:r>
        <w:tab/>
        <w:t>Vom AG auszufüllen</w:t>
      </w:r>
    </w:p>
  </w:footnote>
  <w:footnote w:id="18">
    <w:p w14:paraId="0AB44376" w14:textId="77777777" w:rsidR="00085EEF" w:rsidRDefault="007C04DC">
      <w:pPr>
        <w:pStyle w:val="Funotentext"/>
        <w:tabs>
          <w:tab w:val="left" w:pos="284"/>
        </w:tabs>
        <w:spacing w:line="312" w:lineRule="auto"/>
        <w:ind w:left="284" w:hanging="284"/>
        <w:rPr>
          <w:color w:val="000000"/>
        </w:rPr>
      </w:pPr>
      <w:r>
        <w:rPr>
          <w:rStyle w:val="Funotenzeichen"/>
        </w:rPr>
        <w:footnoteRef/>
      </w:r>
      <w:r>
        <w:rPr>
          <w:color w:val="000000"/>
          <w:vertAlign w:val="superscript"/>
        </w:rPr>
        <w:t>)</w:t>
      </w:r>
      <w:r>
        <w:rPr>
          <w:color w:val="000000"/>
        </w:rPr>
        <w:tab/>
        <w:t>Unterschriften und Stempel entbehrlich bei Beauftragung im Rahmen eines Bauausführungsauftrags nach VOB/B einschließlich Instandhaltung</w:t>
      </w:r>
    </w:p>
    <w:p w14:paraId="408CAEEE" w14:textId="77777777" w:rsidR="00085EEF" w:rsidRDefault="007C04DC">
      <w:pPr>
        <w:pStyle w:val="Funotentext"/>
        <w:numPr>
          <w:ilvl w:val="0"/>
          <w:numId w:val="20"/>
        </w:numPr>
        <w:tabs>
          <w:tab w:val="left" w:pos="284"/>
        </w:tabs>
      </w:pPr>
      <w:r>
        <w:t>Ggf. Hinweis auf weitere Vereinbarungen in Anlage 3 - Besondere Vereinbarungen</w:t>
      </w:r>
    </w:p>
    <w:p w14:paraId="701FA89D" w14:textId="77777777" w:rsidR="00085EEF" w:rsidRDefault="00085EEF">
      <w:pPr>
        <w:pStyle w:val="Funotentext"/>
        <w:tabs>
          <w:tab w:val="left" w:pos="284"/>
        </w:tabs>
        <w:ind w:left="360"/>
        <w:rPr>
          <w:sz w:val="12"/>
        </w:rPr>
      </w:pPr>
    </w:p>
  </w:footnote>
  <w:footnote w:id="19">
    <w:p w14:paraId="09948C2B" w14:textId="77777777" w:rsidR="00085EEF" w:rsidRDefault="007C04DC">
      <w:pPr>
        <w:pStyle w:val="Funotentext"/>
        <w:tabs>
          <w:tab w:val="left" w:pos="284"/>
        </w:tabs>
        <w:spacing w:line="312" w:lineRule="auto"/>
      </w:pPr>
      <w:r>
        <w:rPr>
          <w:rStyle w:val="Funotenzeichen"/>
        </w:rPr>
        <w:t>1</w:t>
      </w:r>
      <w:r>
        <w:rPr>
          <w:vertAlign w:val="superscript"/>
        </w:rPr>
        <w:t>)</w:t>
      </w:r>
      <w:r>
        <w:t xml:space="preserve"> </w:t>
      </w:r>
      <w:r>
        <w:tab/>
        <w:t>Vom AG auszufüllen</w:t>
      </w:r>
    </w:p>
    <w:p w14:paraId="22D20E49" w14:textId="77777777" w:rsidR="00085EEF" w:rsidRDefault="007C04DC">
      <w:pPr>
        <w:pStyle w:val="Funotentext"/>
        <w:tabs>
          <w:tab w:val="left" w:pos="284"/>
        </w:tabs>
        <w:spacing w:line="312" w:lineRule="auto"/>
      </w:pPr>
      <w:r>
        <w:rPr>
          <w:rStyle w:val="Funotenzeichen"/>
        </w:rPr>
        <w:t>2</w:t>
      </w:r>
      <w:r>
        <w:rPr>
          <w:vertAlign w:val="superscript"/>
        </w:rPr>
        <w:t>)</w:t>
      </w:r>
      <w:r>
        <w:t xml:space="preserve"> </w:t>
      </w:r>
      <w:r>
        <w:tab/>
        <w:t>Zutreffendes vom AN auszufüllen</w:t>
      </w:r>
    </w:p>
  </w:footnote>
  <w:footnote w:id="20">
    <w:p w14:paraId="6F7AD6FD" w14:textId="77777777" w:rsidR="00085EEF" w:rsidRDefault="00085EEF">
      <w:pPr>
        <w:pStyle w:val="Funotentext"/>
        <w:rPr>
          <w:sz w:val="14"/>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DEB06A" w14:textId="212FA883" w:rsidR="00085EEF" w:rsidRDefault="007C04DC">
    <w:pPr>
      <w:pStyle w:val="Kopfzeile"/>
      <w:tabs>
        <w:tab w:val="clear" w:pos="4536"/>
      </w:tabs>
      <w:spacing w:line="360" w:lineRule="auto"/>
    </w:pPr>
    <w:r>
      <w:rPr>
        <w:rFonts w:ascii="Arial" w:hAnsi="Arial" w:cs="Arial"/>
        <w:b/>
        <w:sz w:val="17"/>
        <w:szCs w:val="17"/>
      </w:rPr>
      <w:t>Vertragsnummer des AG</w:t>
    </w:r>
    <w:r>
      <w:rPr>
        <w:rFonts w:cs="Arial"/>
        <w:sz w:val="17"/>
        <w:szCs w:val="17"/>
      </w:rPr>
      <w:t xml:space="preserve"> </w:t>
    </w:r>
    <w:r>
      <w:rPr>
        <w:rFonts w:ascii="Courier" w:hAnsi="Courier" w:cs="Arial"/>
        <w:sz w:val="20"/>
        <w:szCs w:val="20"/>
      </w:rPr>
      <w:object w:dxaOrig="225" w:dyaOrig="225" w14:anchorId="1659F6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5069" type="#_x0000_t75" style="width:138.85pt;height:12.35pt" o:ole="">
          <v:imagedata r:id="rId1" o:title=""/>
        </v:shape>
        <w:control r:id="rId2" w:name="TextBox1011" w:shapeid="_x0000_i5069"/>
      </w:object>
    </w:r>
    <w:r>
      <w:rPr>
        <w:rFonts w:ascii="Courier" w:hAnsi="Courier" w:cs="Arial"/>
        <w:sz w:val="20"/>
        <w:szCs w:val="20"/>
      </w:rPr>
      <w:tab/>
    </w:r>
    <w:r>
      <w:rPr>
        <w:rFonts w:ascii="Courier" w:hAnsi="Courier" w:cs="Arial"/>
        <w:sz w:val="20"/>
        <w:szCs w:val="20"/>
      </w:rPr>
      <w:object w:dxaOrig="225" w:dyaOrig="225" w14:anchorId="145B04D5">
        <v:shape id="_x0000_i5071" type="#_x0000_t75" style="width:138.85pt;height:12.35pt" o:ole="">
          <v:imagedata r:id="rId1" o:title=""/>
        </v:shape>
        <w:control r:id="rId3" w:name="TextBox1001" w:shapeid="_x0000_i5071"/>
      </w:obje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EE6ED" w14:textId="77777777" w:rsidR="00085EEF" w:rsidRDefault="00085EEF">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0ECA86" w14:textId="162C2970" w:rsidR="00085EEF" w:rsidRDefault="007C04DC">
    <w:pPr>
      <w:pStyle w:val="Kopfzeile"/>
      <w:tabs>
        <w:tab w:val="clear" w:pos="4536"/>
      </w:tabs>
      <w:spacing w:line="360" w:lineRule="auto"/>
    </w:pPr>
    <w:r>
      <w:rPr>
        <w:rFonts w:ascii="Arial" w:hAnsi="Arial" w:cs="Arial"/>
        <w:b/>
        <w:sz w:val="17"/>
        <w:szCs w:val="17"/>
      </w:rPr>
      <w:t>Vertragsnummer des AG</w:t>
    </w:r>
    <w:r>
      <w:rPr>
        <w:rFonts w:cs="Arial"/>
        <w:sz w:val="17"/>
        <w:szCs w:val="17"/>
      </w:rPr>
      <w:t xml:space="preserve"> </w:t>
    </w:r>
    <w:r>
      <w:rPr>
        <w:rFonts w:ascii="Courier" w:hAnsi="Courier" w:cs="Arial"/>
        <w:sz w:val="20"/>
        <w:szCs w:val="20"/>
      </w:rPr>
      <w:object w:dxaOrig="225" w:dyaOrig="225" w14:anchorId="02D508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5073" type="#_x0000_t75" style="width:138.85pt;height:12.35pt" o:ole="">
          <v:imagedata r:id="rId1" o:title=""/>
        </v:shape>
        <w:control r:id="rId2" w:name="TextBox101" w:shapeid="_x0000_i5073"/>
      </w:object>
    </w:r>
    <w:r>
      <w:rPr>
        <w:rFonts w:ascii="Courier" w:hAnsi="Courier" w:cs="Arial"/>
        <w:sz w:val="20"/>
        <w:szCs w:val="20"/>
      </w:rPr>
      <w:tab/>
    </w:r>
    <w:r>
      <w:rPr>
        <w:rFonts w:ascii="Courier" w:hAnsi="Courier" w:cs="Arial"/>
        <w:sz w:val="20"/>
        <w:szCs w:val="20"/>
      </w:rPr>
      <w:object w:dxaOrig="225" w:dyaOrig="225" w14:anchorId="41C2DE6E">
        <v:shape id="_x0000_i5075" type="#_x0000_t75" style="width:138.85pt;height:12.35pt" o:ole="">
          <v:imagedata r:id="rId1" o:title=""/>
        </v:shape>
        <w:control r:id="rId3" w:name="TextBox100" w:shapeid="_x0000_i5075"/>
      </w:obje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2260F2" w14:textId="77777777" w:rsidR="00085EEF" w:rsidRDefault="00085EEF">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CB2A0" w14:textId="77777777" w:rsidR="00085EEF" w:rsidRDefault="00085EE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643E5"/>
    <w:multiLevelType w:val="hybridMultilevel"/>
    <w:tmpl w:val="F69667EE"/>
    <w:lvl w:ilvl="0" w:tplc="0470AB74">
      <w:start w:val="1"/>
      <w:numFmt w:val="bullet"/>
      <w:pStyle w:val="Aufzhlung2"/>
      <w:lvlText w:val=""/>
      <w:lvlJc w:val="left"/>
      <w:pPr>
        <w:tabs>
          <w:tab w:val="num" w:pos="720"/>
        </w:tabs>
        <w:ind w:left="720" w:hanging="360"/>
      </w:pPr>
      <w:rPr>
        <w:rFonts w:ascii="Symbol" w:hAnsi="Symbol" w:hint="default"/>
      </w:rPr>
    </w:lvl>
    <w:lvl w:ilvl="1" w:tplc="EDA2E24C" w:tentative="1">
      <w:start w:val="1"/>
      <w:numFmt w:val="bullet"/>
      <w:lvlText w:val="o"/>
      <w:lvlJc w:val="left"/>
      <w:pPr>
        <w:tabs>
          <w:tab w:val="num" w:pos="1440"/>
        </w:tabs>
        <w:ind w:left="1440" w:hanging="360"/>
      </w:pPr>
      <w:rPr>
        <w:rFonts w:ascii="Courier New" w:hAnsi="Courier New" w:cs="Tahoma" w:hint="default"/>
      </w:rPr>
    </w:lvl>
    <w:lvl w:ilvl="2" w:tplc="25520486" w:tentative="1">
      <w:start w:val="1"/>
      <w:numFmt w:val="bullet"/>
      <w:lvlText w:val=""/>
      <w:lvlJc w:val="left"/>
      <w:pPr>
        <w:tabs>
          <w:tab w:val="num" w:pos="2160"/>
        </w:tabs>
        <w:ind w:left="2160" w:hanging="360"/>
      </w:pPr>
      <w:rPr>
        <w:rFonts w:ascii="Wingdings" w:hAnsi="Wingdings" w:hint="default"/>
      </w:rPr>
    </w:lvl>
    <w:lvl w:ilvl="3" w:tplc="E4F2C712" w:tentative="1">
      <w:start w:val="1"/>
      <w:numFmt w:val="bullet"/>
      <w:lvlText w:val=""/>
      <w:lvlJc w:val="left"/>
      <w:pPr>
        <w:tabs>
          <w:tab w:val="num" w:pos="2880"/>
        </w:tabs>
        <w:ind w:left="2880" w:hanging="360"/>
      </w:pPr>
      <w:rPr>
        <w:rFonts w:ascii="Symbol" w:hAnsi="Symbol" w:hint="default"/>
      </w:rPr>
    </w:lvl>
    <w:lvl w:ilvl="4" w:tplc="95A446CA" w:tentative="1">
      <w:start w:val="1"/>
      <w:numFmt w:val="bullet"/>
      <w:lvlText w:val="o"/>
      <w:lvlJc w:val="left"/>
      <w:pPr>
        <w:tabs>
          <w:tab w:val="num" w:pos="3600"/>
        </w:tabs>
        <w:ind w:left="3600" w:hanging="360"/>
      </w:pPr>
      <w:rPr>
        <w:rFonts w:ascii="Courier New" w:hAnsi="Courier New" w:cs="Tahoma" w:hint="default"/>
      </w:rPr>
    </w:lvl>
    <w:lvl w:ilvl="5" w:tplc="2EF49E84" w:tentative="1">
      <w:start w:val="1"/>
      <w:numFmt w:val="bullet"/>
      <w:lvlText w:val=""/>
      <w:lvlJc w:val="left"/>
      <w:pPr>
        <w:tabs>
          <w:tab w:val="num" w:pos="4320"/>
        </w:tabs>
        <w:ind w:left="4320" w:hanging="360"/>
      </w:pPr>
      <w:rPr>
        <w:rFonts w:ascii="Wingdings" w:hAnsi="Wingdings" w:hint="default"/>
      </w:rPr>
    </w:lvl>
    <w:lvl w:ilvl="6" w:tplc="C7FCB8A4" w:tentative="1">
      <w:start w:val="1"/>
      <w:numFmt w:val="bullet"/>
      <w:lvlText w:val=""/>
      <w:lvlJc w:val="left"/>
      <w:pPr>
        <w:tabs>
          <w:tab w:val="num" w:pos="5040"/>
        </w:tabs>
        <w:ind w:left="5040" w:hanging="360"/>
      </w:pPr>
      <w:rPr>
        <w:rFonts w:ascii="Symbol" w:hAnsi="Symbol" w:hint="default"/>
      </w:rPr>
    </w:lvl>
    <w:lvl w:ilvl="7" w:tplc="18640E18" w:tentative="1">
      <w:start w:val="1"/>
      <w:numFmt w:val="bullet"/>
      <w:lvlText w:val="o"/>
      <w:lvlJc w:val="left"/>
      <w:pPr>
        <w:tabs>
          <w:tab w:val="num" w:pos="5760"/>
        </w:tabs>
        <w:ind w:left="5760" w:hanging="360"/>
      </w:pPr>
      <w:rPr>
        <w:rFonts w:ascii="Courier New" w:hAnsi="Courier New" w:cs="Tahoma" w:hint="default"/>
      </w:rPr>
    </w:lvl>
    <w:lvl w:ilvl="8" w:tplc="231892BC"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030C51"/>
    <w:multiLevelType w:val="singleLevel"/>
    <w:tmpl w:val="777EBDCA"/>
    <w:lvl w:ilvl="0">
      <w:start w:val="1"/>
      <w:numFmt w:val="bullet"/>
      <w:pStyle w:val="Aufzhlung"/>
      <w:lvlText w:val="-"/>
      <w:lvlJc w:val="left"/>
      <w:pPr>
        <w:tabs>
          <w:tab w:val="num" w:pos="1069"/>
        </w:tabs>
        <w:ind w:left="360" w:firstLine="349"/>
      </w:pPr>
      <w:rPr>
        <w:rFonts w:ascii="Times New Roman" w:hAnsi="Times New Roman" w:cs="Times New Roman" w:hint="default"/>
      </w:rPr>
    </w:lvl>
  </w:abstractNum>
  <w:abstractNum w:abstractNumId="2" w15:restartNumberingAfterBreak="0">
    <w:nsid w:val="21502402"/>
    <w:multiLevelType w:val="hybridMultilevel"/>
    <w:tmpl w:val="B470D306"/>
    <w:lvl w:ilvl="0" w:tplc="F2263EF6">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38C77DB"/>
    <w:multiLevelType w:val="hybridMultilevel"/>
    <w:tmpl w:val="67082C96"/>
    <w:lvl w:ilvl="0" w:tplc="BA32BCEE">
      <w:start w:val="1"/>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6332CD1"/>
    <w:multiLevelType w:val="multilevel"/>
    <w:tmpl w:val="20D29722"/>
    <w:lvl w:ilvl="0">
      <w:start w:val="1"/>
      <w:numFmt w:val="decimal"/>
      <w:lvlText w:val="%1"/>
      <w:lvlJc w:val="left"/>
      <w:pPr>
        <w:tabs>
          <w:tab w:val="num" w:pos="709"/>
        </w:tabs>
        <w:ind w:left="432" w:hanging="432"/>
      </w:pPr>
      <w:rPr>
        <w:rFonts w:ascii="Arial" w:hAnsi="Arial" w:cs="Arial" w:hint="default"/>
        <w:b/>
        <w:bCs/>
        <w:i w:val="0"/>
        <w:iCs w:val="0"/>
        <w:caps w:val="0"/>
        <w:smallCaps w:val="0"/>
        <w:strike w:val="0"/>
        <w:dstrike w:val="0"/>
        <w:color w:val="auto"/>
        <w:spacing w:val="0"/>
        <w:w w:val="100"/>
        <w:kern w:val="28"/>
        <w:position w:val="0"/>
        <w:sz w:val="28"/>
        <w:szCs w:val="28"/>
        <w:u w:val="none"/>
        <w:effect w:val="none"/>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864"/>
        </w:tabs>
        <w:ind w:left="864" w:hanging="864"/>
      </w:pPr>
      <w:rPr>
        <w:rFonts w:hint="default"/>
        <w:b/>
        <w:bCs/>
        <w:i w:val="0"/>
        <w:iCs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BD40EBD"/>
    <w:multiLevelType w:val="multilevel"/>
    <w:tmpl w:val="34504CB4"/>
    <w:lvl w:ilvl="0">
      <w:start w:val="1"/>
      <w:numFmt w:val="decimal"/>
      <w:pStyle w:val="berschrift1"/>
      <w:lvlText w:val="%1"/>
      <w:lvlJc w:val="left"/>
      <w:pPr>
        <w:tabs>
          <w:tab w:val="num" w:pos="720"/>
        </w:tabs>
        <w:ind w:left="720" w:hanging="720"/>
      </w:pPr>
      <w:rPr>
        <w:rFonts w:hint="default"/>
        <w:sz w:val="28"/>
        <w:szCs w:val="28"/>
      </w:rPr>
    </w:lvl>
    <w:lvl w:ilvl="1">
      <w:start w:val="2"/>
      <w:numFmt w:val="decimal"/>
      <w:isLgl/>
      <w:lvlText w:val="%1.%2"/>
      <w:lvlJc w:val="left"/>
      <w:pPr>
        <w:ind w:left="705" w:hanging="7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 w15:restartNumberingAfterBreak="0">
    <w:nsid w:val="32B50AA5"/>
    <w:multiLevelType w:val="hybridMultilevel"/>
    <w:tmpl w:val="1BC6CE62"/>
    <w:lvl w:ilvl="0" w:tplc="25F6BA9A">
      <w:numFmt w:val="bullet"/>
      <w:lvlText w:val=""/>
      <w:lvlJc w:val="left"/>
      <w:pPr>
        <w:ind w:left="360" w:hanging="360"/>
      </w:pPr>
      <w:rPr>
        <w:rFonts w:ascii="Wingdings" w:eastAsia="Times New Roman" w:hAnsi="Wingdings"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 w15:restartNumberingAfterBreak="0">
    <w:nsid w:val="336866CF"/>
    <w:multiLevelType w:val="multilevel"/>
    <w:tmpl w:val="43DA6FC4"/>
    <w:lvl w:ilvl="0">
      <w:start w:val="9"/>
      <w:numFmt w:val="decimal"/>
      <w:lvlText w:val="%1"/>
      <w:lvlJc w:val="left"/>
      <w:pPr>
        <w:tabs>
          <w:tab w:val="num" w:pos="720"/>
        </w:tabs>
        <w:ind w:left="720" w:hanging="360"/>
      </w:pPr>
      <w:rPr>
        <w:rFonts w:hint="default"/>
      </w:rPr>
    </w:lvl>
    <w:lvl w:ilvl="1">
      <w:start w:val="1"/>
      <w:numFmt w:val="bullet"/>
      <w:lvlText w:val=""/>
      <w:lvlJc w:val="left"/>
      <w:pPr>
        <w:tabs>
          <w:tab w:val="num" w:pos="1440"/>
        </w:tabs>
        <w:ind w:left="1440" w:hanging="360"/>
      </w:pPr>
      <w:rPr>
        <w:rFonts w:ascii="Symbol" w:hAnsi="Symbol"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70A2E26"/>
    <w:multiLevelType w:val="hybridMultilevel"/>
    <w:tmpl w:val="5DAE5964"/>
    <w:lvl w:ilvl="0" w:tplc="B95813AE">
      <w:start w:val="2"/>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74C2F93"/>
    <w:multiLevelType w:val="singleLevel"/>
    <w:tmpl w:val="04070001"/>
    <w:lvl w:ilvl="0">
      <w:start w:val="1"/>
      <w:numFmt w:val="bullet"/>
      <w:lvlText w:val=""/>
      <w:lvlJc w:val="left"/>
      <w:pPr>
        <w:ind w:left="720" w:hanging="360"/>
      </w:pPr>
      <w:rPr>
        <w:rFonts w:ascii="Symbol" w:hAnsi="Symbol" w:hint="default"/>
      </w:rPr>
    </w:lvl>
  </w:abstractNum>
  <w:abstractNum w:abstractNumId="10" w15:restartNumberingAfterBreak="0">
    <w:nsid w:val="37981298"/>
    <w:multiLevelType w:val="multilevel"/>
    <w:tmpl w:val="BC6C1234"/>
    <w:lvl w:ilvl="0">
      <w:start w:val="2"/>
      <w:numFmt w:val="decimal"/>
      <w:lvlText w:val="%1"/>
      <w:lvlJc w:val="left"/>
      <w:pPr>
        <w:tabs>
          <w:tab w:val="num" w:pos="432"/>
        </w:tabs>
        <w:ind w:left="432" w:hanging="432"/>
      </w:pPr>
      <w:rPr>
        <w:rFonts w:ascii="Arial" w:hAnsi="Arial" w:hint="default"/>
        <w:b/>
        <w:i w:val="0"/>
        <w:caps w:val="0"/>
        <w:smallCaps w:val="0"/>
        <w:strike w:val="0"/>
        <w:dstrike w:val="0"/>
        <w:color w:val="000000"/>
        <w:spacing w:val="0"/>
        <w:w w:val="100"/>
        <w:kern w:val="28"/>
        <w:position w:val="0"/>
        <w:sz w:val="28"/>
        <w:u w:val="none"/>
        <w:effect w:val="none"/>
      </w:rPr>
    </w:lvl>
    <w:lvl w:ilvl="1">
      <w:start w:val="1"/>
      <w:numFmt w:val="decimal"/>
      <w:pStyle w:val="berschrift2"/>
      <w:lvlText w:val="%1.%2"/>
      <w:lvlJc w:val="left"/>
      <w:pPr>
        <w:tabs>
          <w:tab w:val="num" w:pos="576"/>
        </w:tabs>
        <w:ind w:left="576" w:hanging="576"/>
      </w:pPr>
      <w:rPr>
        <w:rFonts w:hint="default"/>
      </w:rPr>
    </w:lvl>
    <w:lvl w:ilvl="2">
      <w:start w:val="1"/>
      <w:numFmt w:val="decimal"/>
      <w:pStyle w:val="berschrift3"/>
      <w:lvlText w:val="%1.%2.%3"/>
      <w:lvlJc w:val="left"/>
      <w:pPr>
        <w:tabs>
          <w:tab w:val="num" w:pos="720"/>
        </w:tabs>
        <w:ind w:left="720" w:hanging="720"/>
      </w:pPr>
      <w:rPr>
        <w:rFonts w:hint="default"/>
        <w:i w:val="0"/>
      </w:rPr>
    </w:lvl>
    <w:lvl w:ilvl="3">
      <w:start w:val="1"/>
      <w:numFmt w:val="decimal"/>
      <w:pStyle w:val="berschrift4"/>
      <w:lvlText w:val="%1.%2.%3.%4"/>
      <w:lvlJc w:val="left"/>
      <w:pPr>
        <w:tabs>
          <w:tab w:val="num" w:pos="864"/>
        </w:tabs>
        <w:ind w:left="864" w:hanging="864"/>
      </w:pPr>
      <w:rPr>
        <w:rFonts w:hint="default"/>
        <w:b/>
        <w:i w:val="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11" w15:restartNumberingAfterBreak="0">
    <w:nsid w:val="53B503A7"/>
    <w:multiLevelType w:val="hybridMultilevel"/>
    <w:tmpl w:val="2C1ED6CA"/>
    <w:lvl w:ilvl="0" w:tplc="B94C1960">
      <w:start w:val="1"/>
      <w:numFmt w:val="decimal"/>
      <w:lvlText w:val="%1)"/>
      <w:lvlJc w:val="left"/>
      <w:pPr>
        <w:ind w:left="720" w:hanging="360"/>
      </w:pPr>
      <w:rPr>
        <w:rFonts w:hint="default"/>
        <w:vertAlign w:val="superscrip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5C277F26"/>
    <w:multiLevelType w:val="hybridMultilevel"/>
    <w:tmpl w:val="99D62880"/>
    <w:lvl w:ilvl="0" w:tplc="06207C70">
      <w:start w:val="1"/>
      <w:numFmt w:val="decimal"/>
      <w:lvlText w:val="%1)"/>
      <w:lvlJc w:val="left"/>
      <w:pPr>
        <w:ind w:left="360" w:hanging="360"/>
      </w:pPr>
      <w:rPr>
        <w:rFonts w:hint="default"/>
        <w:vertAlign w:val="superscrip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60AE2E17"/>
    <w:multiLevelType w:val="hybridMultilevel"/>
    <w:tmpl w:val="247649FC"/>
    <w:lvl w:ilvl="0" w:tplc="AFAA9E0C">
      <w:start w:val="1"/>
      <w:numFmt w:val="decimal"/>
      <w:lvlText w:val="%1)"/>
      <w:lvlJc w:val="left"/>
      <w:pPr>
        <w:ind w:left="720" w:hanging="360"/>
      </w:pPr>
      <w:rPr>
        <w:rFonts w:hint="default"/>
        <w:vertAlign w:val="superscrip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687405B7"/>
    <w:multiLevelType w:val="hybridMultilevel"/>
    <w:tmpl w:val="E430AEF2"/>
    <w:lvl w:ilvl="0" w:tplc="EAA67986">
      <w:start w:val="1"/>
      <w:numFmt w:val="decimal"/>
      <w:lvlText w:val="%1)"/>
      <w:lvlJc w:val="left"/>
      <w:pPr>
        <w:ind w:left="720" w:hanging="360"/>
      </w:pPr>
      <w:rPr>
        <w:rFonts w:ascii="Times New Roman" w:hAnsi="Times New Roman" w:hint="default"/>
        <w:vertAlign w:val="superscrip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6A6C0FDE"/>
    <w:multiLevelType w:val="hybridMultilevel"/>
    <w:tmpl w:val="F8FA1488"/>
    <w:lvl w:ilvl="0" w:tplc="FFFFFFFF">
      <w:start w:val="1"/>
      <w:numFmt w:val="bullet"/>
      <w:lvlText w:val=""/>
      <w:lvlJc w:val="left"/>
      <w:pPr>
        <w:tabs>
          <w:tab w:val="num" w:pos="720"/>
        </w:tabs>
        <w:ind w:left="720" w:hanging="360"/>
      </w:pPr>
      <w:rPr>
        <w:rFonts w:ascii="Symbol" w:hAnsi="Symbol" w:cs="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16" w15:restartNumberingAfterBreak="0">
    <w:nsid w:val="6F6E1821"/>
    <w:multiLevelType w:val="hybridMultilevel"/>
    <w:tmpl w:val="C9B00130"/>
    <w:lvl w:ilvl="0" w:tplc="B0C0324C">
      <w:start w:val="3"/>
      <w:numFmt w:val="decimal"/>
      <w:lvlText w:val="%1)"/>
      <w:lvlJc w:val="left"/>
      <w:pPr>
        <w:ind w:left="360" w:hanging="360"/>
      </w:pPr>
      <w:rPr>
        <w:rFonts w:hint="default"/>
        <w:vertAlign w:val="superscrip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77E5684F"/>
    <w:multiLevelType w:val="hybridMultilevel"/>
    <w:tmpl w:val="DD3CC31E"/>
    <w:lvl w:ilvl="0" w:tplc="FFFFFFFF">
      <w:start w:val="1"/>
      <w:numFmt w:val="bullet"/>
      <w:lvlText w:val=""/>
      <w:lvlJc w:val="left"/>
      <w:pPr>
        <w:tabs>
          <w:tab w:val="num" w:pos="720"/>
        </w:tabs>
        <w:ind w:left="720" w:hanging="360"/>
      </w:pPr>
      <w:rPr>
        <w:rFonts w:ascii="Symbol" w:hAnsi="Symbol" w:cs="Symbol" w:hint="default"/>
      </w:rPr>
    </w:lvl>
    <w:lvl w:ilvl="1" w:tplc="FFFFFFFF">
      <w:numFmt w:val="bullet"/>
      <w:lvlText w:val="-"/>
      <w:lvlJc w:val="left"/>
      <w:pPr>
        <w:tabs>
          <w:tab w:val="num" w:pos="1440"/>
        </w:tabs>
        <w:ind w:left="1440" w:hanging="360"/>
      </w:pPr>
      <w:rPr>
        <w:rFonts w:ascii="TT8Fo00" w:eastAsia="Times New Roman" w:hAnsi="TT8Fo00"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18" w15:restartNumberingAfterBreak="0">
    <w:nsid w:val="7AF738A3"/>
    <w:multiLevelType w:val="multilevel"/>
    <w:tmpl w:val="43C4407C"/>
    <w:lvl w:ilvl="0">
      <w:start w:val="2"/>
      <w:numFmt w:val="decimal"/>
      <w:lvlText w:val="%1"/>
      <w:lvlJc w:val="left"/>
      <w:pPr>
        <w:tabs>
          <w:tab w:val="num" w:pos="709"/>
        </w:tabs>
        <w:ind w:left="432" w:hanging="432"/>
      </w:pPr>
      <w:rPr>
        <w:rFonts w:ascii="Arial" w:hAnsi="Arial" w:cs="Arial" w:hint="default"/>
        <w:b/>
        <w:bCs/>
        <w:i w:val="0"/>
        <w:iCs w:val="0"/>
        <w:caps w:val="0"/>
        <w:smallCaps w:val="0"/>
        <w:strike w:val="0"/>
        <w:dstrike w:val="0"/>
        <w:color w:val="auto"/>
        <w:spacing w:val="0"/>
        <w:w w:val="100"/>
        <w:kern w:val="28"/>
        <w:position w:val="0"/>
        <w:sz w:val="28"/>
        <w:szCs w:val="28"/>
        <w:u w:val="none"/>
        <w:effect w:val="none"/>
      </w:rPr>
    </w:lvl>
    <w:lvl w:ilvl="1">
      <w:start w:val="1"/>
      <w:numFmt w:val="decimal"/>
      <w:lvlRestart w:val="0"/>
      <w:lvlText w:val="%1.%2"/>
      <w:lvlJc w:val="left"/>
      <w:pPr>
        <w:tabs>
          <w:tab w:val="num" w:pos="709"/>
        </w:tabs>
        <w:ind w:left="709" w:hanging="709"/>
      </w:pPr>
      <w:rPr>
        <w:rFonts w:hint="default"/>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864"/>
        </w:tabs>
        <w:ind w:left="864" w:hanging="864"/>
      </w:pPr>
      <w:rPr>
        <w:rFonts w:hint="default"/>
        <w:b/>
        <w:bCs/>
        <w:i w:val="0"/>
        <w:iCs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534030023">
    <w:abstractNumId w:val="9"/>
  </w:num>
  <w:num w:numId="2" w16cid:durableId="1542129569">
    <w:abstractNumId w:val="4"/>
  </w:num>
  <w:num w:numId="3" w16cid:durableId="1634601929">
    <w:abstractNumId w:val="1"/>
  </w:num>
  <w:num w:numId="4" w16cid:durableId="200746007">
    <w:abstractNumId w:val="15"/>
  </w:num>
  <w:num w:numId="5" w16cid:durableId="350492735">
    <w:abstractNumId w:val="17"/>
  </w:num>
  <w:num w:numId="6" w16cid:durableId="440564927">
    <w:abstractNumId w:val="10"/>
  </w:num>
  <w:num w:numId="7" w16cid:durableId="1458446168">
    <w:abstractNumId w:val="5"/>
  </w:num>
  <w:num w:numId="8" w16cid:durableId="1952281217">
    <w:abstractNumId w:val="18"/>
  </w:num>
  <w:num w:numId="9" w16cid:durableId="614555296">
    <w:abstractNumId w:val="10"/>
    <w:lvlOverride w:ilvl="0">
      <w:lvl w:ilvl="0">
        <w:start w:val="2"/>
        <w:numFmt w:val="decimal"/>
        <w:lvlText w:val="%1"/>
        <w:lvlJc w:val="left"/>
        <w:pPr>
          <w:tabs>
            <w:tab w:val="num" w:pos="709"/>
          </w:tabs>
          <w:ind w:left="709" w:hanging="709"/>
        </w:pPr>
        <w:rPr>
          <w:rFonts w:ascii="Arial" w:hAnsi="Arial" w:hint="default"/>
          <w:b/>
          <w:i w:val="0"/>
          <w:caps w:val="0"/>
          <w:smallCaps w:val="0"/>
          <w:strike w:val="0"/>
          <w:dstrike w:val="0"/>
          <w:outline w:val="0"/>
          <w:shadow w:val="0"/>
          <w:emboss w:val="0"/>
          <w:imprint w:val="0"/>
          <w:spacing w:val="0"/>
          <w:w w:val="100"/>
          <w:kern w:val="28"/>
          <w:position w:val="0"/>
          <w:sz w:val="28"/>
          <w:u w:val="none"/>
          <w:effect w:val="none"/>
        </w:rPr>
      </w:lvl>
    </w:lvlOverride>
    <w:lvlOverride w:ilvl="1">
      <w:lvl w:ilvl="1">
        <w:start w:val="1"/>
        <w:numFmt w:val="decimal"/>
        <w:pStyle w:val="berschrift2"/>
        <w:lvlText w:val="%1.%2"/>
        <w:lvlJc w:val="left"/>
        <w:pPr>
          <w:tabs>
            <w:tab w:val="num" w:pos="576"/>
          </w:tabs>
          <w:ind w:left="576" w:hanging="576"/>
        </w:pPr>
        <w:rPr>
          <w:rFonts w:hint="default"/>
        </w:rPr>
      </w:lvl>
    </w:lvlOverride>
    <w:lvlOverride w:ilvl="2">
      <w:lvl w:ilvl="2">
        <w:start w:val="1"/>
        <w:numFmt w:val="decimal"/>
        <w:pStyle w:val="berschrift3"/>
        <w:lvlText w:val="%1.%2.%3"/>
        <w:lvlJc w:val="left"/>
        <w:pPr>
          <w:tabs>
            <w:tab w:val="num" w:pos="720"/>
          </w:tabs>
          <w:ind w:left="720" w:hanging="720"/>
        </w:pPr>
        <w:rPr>
          <w:rFonts w:hint="default"/>
          <w:i w:val="0"/>
        </w:rPr>
      </w:lvl>
    </w:lvlOverride>
    <w:lvlOverride w:ilvl="3">
      <w:lvl w:ilvl="3">
        <w:start w:val="1"/>
        <w:numFmt w:val="decimal"/>
        <w:pStyle w:val="berschrift4"/>
        <w:lvlText w:val="%1.%2.%3.%4"/>
        <w:lvlJc w:val="left"/>
        <w:pPr>
          <w:tabs>
            <w:tab w:val="num" w:pos="864"/>
          </w:tabs>
          <w:ind w:left="864" w:hanging="864"/>
        </w:pPr>
        <w:rPr>
          <w:rFonts w:hint="default"/>
          <w:b/>
          <w:i w:val="0"/>
        </w:rPr>
      </w:lvl>
    </w:lvlOverride>
    <w:lvlOverride w:ilvl="4">
      <w:lvl w:ilvl="4">
        <w:start w:val="1"/>
        <w:numFmt w:val="decimal"/>
        <w:pStyle w:val="berschrift5"/>
        <w:lvlText w:val="%1.%2.%3.%4.%5"/>
        <w:lvlJc w:val="left"/>
        <w:pPr>
          <w:tabs>
            <w:tab w:val="num" w:pos="1008"/>
          </w:tabs>
          <w:ind w:left="1008" w:hanging="1008"/>
        </w:pPr>
        <w:rPr>
          <w:rFonts w:hint="default"/>
        </w:rPr>
      </w:lvl>
    </w:lvlOverride>
    <w:lvlOverride w:ilvl="5">
      <w:lvl w:ilvl="5">
        <w:start w:val="1"/>
        <w:numFmt w:val="decimal"/>
        <w:pStyle w:val="berschrift6"/>
        <w:lvlText w:val="%1.%2.%3.%4.%5.%6"/>
        <w:lvlJc w:val="left"/>
        <w:pPr>
          <w:tabs>
            <w:tab w:val="num" w:pos="1152"/>
          </w:tabs>
          <w:ind w:left="1152" w:hanging="1152"/>
        </w:pPr>
        <w:rPr>
          <w:rFonts w:hint="default"/>
        </w:rPr>
      </w:lvl>
    </w:lvlOverride>
    <w:lvlOverride w:ilvl="6">
      <w:lvl w:ilvl="6">
        <w:start w:val="1"/>
        <w:numFmt w:val="decimal"/>
        <w:pStyle w:val="berschrift7"/>
        <w:lvlText w:val="%1.%2.%3.%4.%5.%6.%7"/>
        <w:lvlJc w:val="left"/>
        <w:pPr>
          <w:tabs>
            <w:tab w:val="num" w:pos="1296"/>
          </w:tabs>
          <w:ind w:left="1296" w:hanging="1296"/>
        </w:pPr>
        <w:rPr>
          <w:rFonts w:hint="default"/>
        </w:rPr>
      </w:lvl>
    </w:lvlOverride>
    <w:lvlOverride w:ilvl="7">
      <w:lvl w:ilvl="7">
        <w:start w:val="1"/>
        <w:numFmt w:val="decimal"/>
        <w:pStyle w:val="berschrift8"/>
        <w:lvlText w:val="%1.%2.%3.%4.%5.%6.%7.%8"/>
        <w:lvlJc w:val="left"/>
        <w:pPr>
          <w:tabs>
            <w:tab w:val="num" w:pos="1440"/>
          </w:tabs>
          <w:ind w:left="1440" w:hanging="1440"/>
        </w:pPr>
        <w:rPr>
          <w:rFonts w:hint="default"/>
        </w:rPr>
      </w:lvl>
    </w:lvlOverride>
    <w:lvlOverride w:ilvl="8">
      <w:lvl w:ilvl="8">
        <w:start w:val="1"/>
        <w:numFmt w:val="decimal"/>
        <w:pStyle w:val="berschrift9"/>
        <w:lvlText w:val="%1.%2.%3.%4.%5.%6.%7.%8.%9"/>
        <w:lvlJc w:val="left"/>
        <w:pPr>
          <w:tabs>
            <w:tab w:val="num" w:pos="1584"/>
          </w:tabs>
          <w:ind w:left="1584" w:hanging="1584"/>
        </w:pPr>
        <w:rPr>
          <w:rFonts w:hint="default"/>
        </w:rPr>
      </w:lvl>
    </w:lvlOverride>
  </w:num>
  <w:num w:numId="10" w16cid:durableId="438793812">
    <w:abstractNumId w:val="7"/>
  </w:num>
  <w:num w:numId="11" w16cid:durableId="2138526917">
    <w:abstractNumId w:val="0"/>
  </w:num>
  <w:num w:numId="12" w16cid:durableId="992834938">
    <w:abstractNumId w:val="11"/>
  </w:num>
  <w:num w:numId="13" w16cid:durableId="818350929">
    <w:abstractNumId w:val="14"/>
  </w:num>
  <w:num w:numId="14" w16cid:durableId="788206055">
    <w:abstractNumId w:val="13"/>
  </w:num>
  <w:num w:numId="15" w16cid:durableId="37319645">
    <w:abstractNumId w:val="12"/>
  </w:num>
  <w:num w:numId="16" w16cid:durableId="637032764">
    <w:abstractNumId w:val="10"/>
    <w:lvlOverride w:ilvl="0">
      <w:startOverride w:val="2"/>
      <w:lvl w:ilvl="0">
        <w:start w:val="2"/>
        <w:numFmt w:val="decimal"/>
        <w:lvlText w:val="%1"/>
        <w:lvlJc w:val="left"/>
        <w:pPr>
          <w:tabs>
            <w:tab w:val="num" w:pos="709"/>
          </w:tabs>
          <w:ind w:left="709" w:hanging="709"/>
        </w:pPr>
        <w:rPr>
          <w:rFonts w:ascii="Arial" w:hAnsi="Arial" w:hint="default"/>
          <w:b/>
          <w:i w:val="0"/>
          <w:caps w:val="0"/>
          <w:smallCaps w:val="0"/>
          <w:strike w:val="0"/>
          <w:dstrike w:val="0"/>
          <w:outline w:val="0"/>
          <w:shadow w:val="0"/>
          <w:emboss w:val="0"/>
          <w:imprint w:val="0"/>
          <w:spacing w:val="0"/>
          <w:w w:val="100"/>
          <w:kern w:val="28"/>
          <w:position w:val="0"/>
          <w:sz w:val="28"/>
          <w:u w:val="none"/>
          <w:effect w:val="none"/>
        </w:rPr>
      </w:lvl>
    </w:lvlOverride>
    <w:lvlOverride w:ilvl="1">
      <w:startOverride w:val="4"/>
      <w:lvl w:ilvl="1">
        <w:start w:val="4"/>
        <w:numFmt w:val="decimal"/>
        <w:pStyle w:val="berschrift2"/>
        <w:lvlText w:val="%1.%2"/>
        <w:lvlJc w:val="left"/>
        <w:pPr>
          <w:tabs>
            <w:tab w:val="num" w:pos="576"/>
          </w:tabs>
          <w:ind w:left="576" w:hanging="576"/>
        </w:pPr>
        <w:rPr>
          <w:rFonts w:hint="default"/>
        </w:rPr>
      </w:lvl>
    </w:lvlOverride>
    <w:lvlOverride w:ilvl="2">
      <w:startOverride w:val="1"/>
      <w:lvl w:ilvl="2">
        <w:start w:val="1"/>
        <w:numFmt w:val="decimal"/>
        <w:pStyle w:val="berschrift3"/>
        <w:lvlText w:val="%1.%2.%3"/>
        <w:lvlJc w:val="left"/>
        <w:pPr>
          <w:tabs>
            <w:tab w:val="num" w:pos="720"/>
          </w:tabs>
          <w:ind w:left="720" w:hanging="720"/>
        </w:pPr>
        <w:rPr>
          <w:rFonts w:hint="default"/>
          <w:i w:val="0"/>
        </w:rPr>
      </w:lvl>
    </w:lvlOverride>
    <w:lvlOverride w:ilvl="3">
      <w:startOverride w:val="1"/>
      <w:lvl w:ilvl="3">
        <w:start w:val="1"/>
        <w:numFmt w:val="decimal"/>
        <w:pStyle w:val="berschrift4"/>
        <w:lvlText w:val="%1.%2.%3.%4"/>
        <w:lvlJc w:val="left"/>
        <w:pPr>
          <w:tabs>
            <w:tab w:val="num" w:pos="864"/>
          </w:tabs>
          <w:ind w:left="864" w:hanging="864"/>
        </w:pPr>
        <w:rPr>
          <w:rFonts w:hint="default"/>
          <w:b/>
          <w:i w:val="0"/>
        </w:rPr>
      </w:lvl>
    </w:lvlOverride>
    <w:lvlOverride w:ilvl="4">
      <w:startOverride w:val="1"/>
      <w:lvl w:ilvl="4">
        <w:start w:val="1"/>
        <w:numFmt w:val="decimal"/>
        <w:pStyle w:val="berschrift5"/>
        <w:lvlText w:val="%1.%2.%3.%4.%5"/>
        <w:lvlJc w:val="left"/>
        <w:pPr>
          <w:tabs>
            <w:tab w:val="num" w:pos="1008"/>
          </w:tabs>
          <w:ind w:left="1008" w:hanging="1008"/>
        </w:pPr>
        <w:rPr>
          <w:rFonts w:hint="default"/>
        </w:rPr>
      </w:lvl>
    </w:lvlOverride>
    <w:lvlOverride w:ilvl="5">
      <w:startOverride w:val="1"/>
      <w:lvl w:ilvl="5">
        <w:start w:val="1"/>
        <w:numFmt w:val="decimal"/>
        <w:pStyle w:val="berschrift6"/>
        <w:lvlText w:val="%1.%2.%3.%4.%5.%6"/>
        <w:lvlJc w:val="left"/>
        <w:pPr>
          <w:tabs>
            <w:tab w:val="num" w:pos="1152"/>
          </w:tabs>
          <w:ind w:left="1152" w:hanging="1152"/>
        </w:pPr>
        <w:rPr>
          <w:rFonts w:hint="default"/>
        </w:rPr>
      </w:lvl>
    </w:lvlOverride>
    <w:lvlOverride w:ilvl="6">
      <w:startOverride w:val="1"/>
      <w:lvl w:ilvl="6">
        <w:start w:val="1"/>
        <w:numFmt w:val="decimal"/>
        <w:pStyle w:val="berschrift7"/>
        <w:lvlText w:val="%1.%2.%3.%4.%5.%6.%7"/>
        <w:lvlJc w:val="left"/>
        <w:pPr>
          <w:tabs>
            <w:tab w:val="num" w:pos="1296"/>
          </w:tabs>
          <w:ind w:left="1296" w:hanging="1296"/>
        </w:pPr>
        <w:rPr>
          <w:rFonts w:hint="default"/>
        </w:rPr>
      </w:lvl>
    </w:lvlOverride>
    <w:lvlOverride w:ilvl="7">
      <w:startOverride w:val="1"/>
      <w:lvl w:ilvl="7">
        <w:start w:val="1"/>
        <w:numFmt w:val="decimal"/>
        <w:pStyle w:val="berschrift8"/>
        <w:lvlText w:val="%1.%2.%3.%4.%5.%6.%7.%8"/>
        <w:lvlJc w:val="left"/>
        <w:pPr>
          <w:tabs>
            <w:tab w:val="num" w:pos="1440"/>
          </w:tabs>
          <w:ind w:left="1440" w:hanging="1440"/>
        </w:pPr>
        <w:rPr>
          <w:rFonts w:hint="default"/>
        </w:rPr>
      </w:lvl>
    </w:lvlOverride>
    <w:lvlOverride w:ilvl="8">
      <w:startOverride w:val="1"/>
      <w:lvl w:ilvl="8">
        <w:start w:val="1"/>
        <w:numFmt w:val="decimal"/>
        <w:pStyle w:val="berschrift9"/>
        <w:lvlText w:val="%1.%2.%3.%4.%5.%6.%7.%8.%9"/>
        <w:lvlJc w:val="left"/>
        <w:pPr>
          <w:tabs>
            <w:tab w:val="num" w:pos="1584"/>
          </w:tabs>
          <w:ind w:left="1584" w:hanging="1584"/>
        </w:pPr>
        <w:rPr>
          <w:rFonts w:hint="default"/>
        </w:rPr>
      </w:lvl>
    </w:lvlOverride>
  </w:num>
  <w:num w:numId="17" w16cid:durableId="1300962305">
    <w:abstractNumId w:val="6"/>
  </w:num>
  <w:num w:numId="18" w16cid:durableId="1783105584">
    <w:abstractNumId w:val="2"/>
  </w:num>
  <w:num w:numId="19" w16cid:durableId="1768113790">
    <w:abstractNumId w:val="8"/>
  </w:num>
  <w:num w:numId="20" w16cid:durableId="1001617823">
    <w:abstractNumId w:val="16"/>
  </w:num>
  <w:num w:numId="21" w16cid:durableId="1192961928">
    <w:abstractNumId w:val="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3"/>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spinCount="100000" w:hashValue="LVJmDZwqXVYTjux5V3+ekxriGdk=" w:saltValue="+w3l4kTHo8viHhGytCFH0g==" w:algorithmName="SHA-1"/>
  <w:defaultTabStop w:val="709"/>
  <w:autoHyphenation/>
  <w:hyphenationZone w:val="425"/>
  <w:drawingGridHorizontalSpacing w:val="120"/>
  <w:displayHorizontalDrawingGridEvery w:val="2"/>
  <w:characterSpacingControl w:val="doNotCompress"/>
  <w:hdrShapeDefaults>
    <o:shapedefaults v:ext="edit" spidmax="58373"/>
  </w:hdrShapeDefaults>
  <w:footnotePr>
    <w:numRestart w:val="eachPage"/>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85EEF"/>
    <w:rsid w:val="00085EEF"/>
    <w:rsid w:val="003B55F2"/>
    <w:rsid w:val="0079783E"/>
    <w:rsid w:val="007C04D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8373"/>
    <o:shapelayout v:ext="edit">
      <o:idmap v:ext="edit" data="1"/>
    </o:shapelayout>
  </w:shapeDefaults>
  <w:decimalSymbol w:val=","/>
  <w:listSeparator w:val=";"/>
  <w14:docId w14:val="612BD219"/>
  <w15:docId w15:val="{F9C42DBE-F49B-4A1A-85C0-CD7E51A2AC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sz w:val="24"/>
      <w:szCs w:val="24"/>
    </w:rPr>
  </w:style>
  <w:style w:type="paragraph" w:styleId="berschrift1">
    <w:name w:val="heading 1"/>
    <w:basedOn w:val="Standard"/>
    <w:next w:val="Standard"/>
    <w:link w:val="berschrift1Zchn"/>
    <w:qFormat/>
    <w:pPr>
      <w:keepNext/>
      <w:numPr>
        <w:numId w:val="7"/>
      </w:numPr>
      <w:spacing w:before="240" w:after="60"/>
      <w:outlineLvl w:val="0"/>
    </w:pPr>
    <w:rPr>
      <w:rFonts w:ascii="Arial" w:hAnsi="Arial"/>
      <w:b/>
      <w:bCs/>
      <w:kern w:val="28"/>
      <w:sz w:val="28"/>
      <w:szCs w:val="28"/>
    </w:rPr>
  </w:style>
  <w:style w:type="paragraph" w:styleId="berschrift2">
    <w:name w:val="heading 2"/>
    <w:basedOn w:val="Standard"/>
    <w:next w:val="Standard"/>
    <w:link w:val="berschrift2Zchn"/>
    <w:qFormat/>
    <w:pPr>
      <w:keepNext/>
      <w:numPr>
        <w:ilvl w:val="1"/>
        <w:numId w:val="6"/>
      </w:numPr>
      <w:tabs>
        <w:tab w:val="left" w:pos="709"/>
      </w:tabs>
      <w:spacing w:before="240" w:after="60"/>
      <w:outlineLvl w:val="1"/>
    </w:pPr>
    <w:rPr>
      <w:rFonts w:ascii="Arial" w:hAnsi="Arial"/>
      <w:b/>
      <w:bCs/>
    </w:rPr>
  </w:style>
  <w:style w:type="paragraph" w:styleId="berschrift3">
    <w:name w:val="heading 3"/>
    <w:basedOn w:val="Standard"/>
    <w:next w:val="Standard"/>
    <w:link w:val="berschrift3Zchn"/>
    <w:qFormat/>
    <w:pPr>
      <w:keepNext/>
      <w:numPr>
        <w:ilvl w:val="2"/>
        <w:numId w:val="6"/>
      </w:numPr>
      <w:spacing w:before="240" w:after="60"/>
      <w:outlineLvl w:val="2"/>
    </w:pPr>
    <w:rPr>
      <w:rFonts w:ascii="Arial" w:hAnsi="Arial"/>
      <w:b/>
      <w:bCs/>
    </w:rPr>
  </w:style>
  <w:style w:type="paragraph" w:styleId="berschrift4">
    <w:name w:val="heading 4"/>
    <w:basedOn w:val="Standard"/>
    <w:next w:val="Standard"/>
    <w:link w:val="berschrift4Zchn"/>
    <w:autoRedefine/>
    <w:qFormat/>
    <w:pPr>
      <w:keepNext/>
      <w:numPr>
        <w:ilvl w:val="3"/>
        <w:numId w:val="6"/>
      </w:numPr>
      <w:tabs>
        <w:tab w:val="left" w:pos="2694"/>
      </w:tabs>
      <w:spacing w:before="240" w:after="120"/>
      <w:outlineLvl w:val="3"/>
    </w:pPr>
    <w:rPr>
      <w:rFonts w:ascii="Arial" w:hAnsi="Arial"/>
      <w:b/>
      <w:bCs/>
      <w:color w:val="000000"/>
    </w:rPr>
  </w:style>
  <w:style w:type="paragraph" w:styleId="berschrift5">
    <w:name w:val="heading 5"/>
    <w:basedOn w:val="Standard"/>
    <w:next w:val="Standard"/>
    <w:link w:val="berschrift5Zchn"/>
    <w:qFormat/>
    <w:pPr>
      <w:keepNext/>
      <w:numPr>
        <w:ilvl w:val="4"/>
        <w:numId w:val="6"/>
      </w:numPr>
      <w:tabs>
        <w:tab w:val="left" w:pos="2694"/>
      </w:tabs>
      <w:jc w:val="center"/>
      <w:outlineLvl w:val="4"/>
    </w:pPr>
    <w:rPr>
      <w:b/>
      <w:bCs/>
      <w:sz w:val="36"/>
      <w:szCs w:val="36"/>
    </w:rPr>
  </w:style>
  <w:style w:type="paragraph" w:styleId="berschrift6">
    <w:name w:val="heading 6"/>
    <w:basedOn w:val="Standard"/>
    <w:next w:val="Standard"/>
    <w:link w:val="berschrift6Zchn"/>
    <w:qFormat/>
    <w:pPr>
      <w:keepNext/>
      <w:numPr>
        <w:ilvl w:val="5"/>
        <w:numId w:val="6"/>
      </w:numPr>
      <w:tabs>
        <w:tab w:val="left" w:pos="2694"/>
      </w:tabs>
      <w:jc w:val="center"/>
      <w:outlineLvl w:val="5"/>
    </w:pPr>
    <w:rPr>
      <w:b/>
      <w:bCs/>
      <w:sz w:val="22"/>
      <w:szCs w:val="22"/>
    </w:rPr>
  </w:style>
  <w:style w:type="paragraph" w:styleId="berschrift7">
    <w:name w:val="heading 7"/>
    <w:basedOn w:val="Standard"/>
    <w:next w:val="Standard"/>
    <w:link w:val="berschrift7Zchn"/>
    <w:qFormat/>
    <w:pPr>
      <w:numPr>
        <w:ilvl w:val="6"/>
        <w:numId w:val="6"/>
      </w:numPr>
      <w:spacing w:before="240" w:after="60"/>
      <w:outlineLvl w:val="6"/>
    </w:pPr>
    <w:rPr>
      <w:rFonts w:ascii="Arial" w:hAnsi="Arial"/>
      <w:sz w:val="20"/>
      <w:szCs w:val="20"/>
    </w:rPr>
  </w:style>
  <w:style w:type="paragraph" w:styleId="berschrift8">
    <w:name w:val="heading 8"/>
    <w:basedOn w:val="Standard"/>
    <w:next w:val="Standard"/>
    <w:link w:val="berschrift8Zchn"/>
    <w:qFormat/>
    <w:pPr>
      <w:numPr>
        <w:ilvl w:val="7"/>
        <w:numId w:val="6"/>
      </w:numPr>
      <w:spacing w:before="240" w:after="60"/>
      <w:outlineLvl w:val="7"/>
    </w:pPr>
    <w:rPr>
      <w:rFonts w:ascii="Arial" w:hAnsi="Arial"/>
      <w:i/>
      <w:iCs/>
      <w:sz w:val="20"/>
      <w:szCs w:val="20"/>
    </w:rPr>
  </w:style>
  <w:style w:type="paragraph" w:styleId="berschrift9">
    <w:name w:val="heading 9"/>
    <w:basedOn w:val="Standard"/>
    <w:next w:val="Standard"/>
    <w:link w:val="berschrift9Zchn"/>
    <w:qFormat/>
    <w:pPr>
      <w:numPr>
        <w:ilvl w:val="8"/>
        <w:numId w:val="6"/>
      </w:numPr>
      <w:spacing w:before="240" w:after="60"/>
      <w:outlineLvl w:val="8"/>
    </w:pPr>
    <w:rPr>
      <w:rFonts w:ascii="Arial" w:hAnsi="Arial"/>
      <w:b/>
      <w:bCs/>
      <w:i/>
      <w:iCs/>
      <w:sz w:val="18"/>
      <w:szCs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uiPriority w:val="99"/>
    <w:rPr>
      <w:color w:val="0000FF"/>
      <w:u w:val="single"/>
    </w:rPr>
  </w:style>
  <w:style w:type="character" w:styleId="BesuchterLink">
    <w:name w:val="FollowedHyperlink"/>
    <w:rPr>
      <w:color w:val="800080"/>
      <w:u w:val="single"/>
    </w:rPr>
  </w:style>
  <w:style w:type="paragraph" w:styleId="Kopfzeile">
    <w:name w:val="header"/>
    <w:basedOn w:val="Standard"/>
    <w:link w:val="KopfzeileZchn"/>
    <w:uiPriority w:val="99"/>
    <w:pPr>
      <w:tabs>
        <w:tab w:val="center" w:pos="4536"/>
        <w:tab w:val="right" w:pos="9072"/>
      </w:tabs>
    </w:pPr>
  </w:style>
  <w:style w:type="paragraph" w:styleId="Fuzeile">
    <w:name w:val="footer"/>
    <w:basedOn w:val="Standard"/>
    <w:link w:val="FuzeileZchn"/>
    <w:uiPriority w:val="99"/>
    <w:pPr>
      <w:tabs>
        <w:tab w:val="center" w:pos="4536"/>
        <w:tab w:val="right" w:pos="9072"/>
      </w:tabs>
    </w:pPr>
  </w:style>
  <w:style w:type="character" w:styleId="Seitenzahl">
    <w:name w:val="page number"/>
    <w:basedOn w:val="Absatz-Standardschriftart"/>
  </w:style>
  <w:style w:type="paragraph" w:styleId="Sprechblasentext">
    <w:name w:val="Balloon Text"/>
    <w:basedOn w:val="Standard"/>
    <w:link w:val="SprechblasentextZchn"/>
    <w:rPr>
      <w:rFonts w:ascii="Tahoma" w:hAnsi="Tahoma"/>
      <w:sz w:val="16"/>
      <w:szCs w:val="16"/>
    </w:rPr>
  </w:style>
  <w:style w:type="character" w:customStyle="1" w:styleId="SprechblasentextZchn">
    <w:name w:val="Sprechblasentext Zchn"/>
    <w:link w:val="Sprechblasentext"/>
    <w:rPr>
      <w:rFonts w:ascii="Tahoma" w:hAnsi="Tahoma" w:cs="Tahoma"/>
      <w:sz w:val="16"/>
      <w:szCs w:val="16"/>
    </w:rPr>
  </w:style>
  <w:style w:type="paragraph" w:styleId="Verzeichnis1">
    <w:name w:val="toc 1"/>
    <w:basedOn w:val="Standard"/>
    <w:next w:val="Standard"/>
    <w:autoRedefine/>
    <w:pPr>
      <w:tabs>
        <w:tab w:val="left" w:pos="709"/>
        <w:tab w:val="right" w:leader="dot" w:pos="9061"/>
        <w:tab w:val="right" w:leader="dot" w:pos="9396"/>
      </w:tabs>
    </w:pPr>
    <w:rPr>
      <w:rFonts w:ascii="Arial" w:hAnsi="Arial" w:cs="Arial"/>
      <w:noProof/>
    </w:rPr>
  </w:style>
  <w:style w:type="paragraph" w:styleId="Verzeichnis2">
    <w:name w:val="toc 2"/>
    <w:basedOn w:val="Standard"/>
    <w:next w:val="Standard"/>
    <w:autoRedefine/>
    <w:pPr>
      <w:tabs>
        <w:tab w:val="left" w:pos="709"/>
        <w:tab w:val="right" w:leader="dot" w:pos="9061"/>
      </w:tabs>
      <w:ind w:left="709" w:hanging="709"/>
    </w:pPr>
  </w:style>
  <w:style w:type="paragraph" w:styleId="Verzeichnis3">
    <w:name w:val="toc 3"/>
    <w:basedOn w:val="Standard"/>
    <w:next w:val="Standard"/>
    <w:autoRedefine/>
    <w:pPr>
      <w:tabs>
        <w:tab w:val="left" w:pos="709"/>
        <w:tab w:val="left" w:pos="1440"/>
        <w:tab w:val="right" w:leader="dot" w:pos="9061"/>
      </w:tabs>
      <w:ind w:left="709" w:hanging="709"/>
    </w:pPr>
    <w:rPr>
      <w:rFonts w:ascii="Arial" w:hAnsi="Arial" w:cs="Arial"/>
      <w:noProof/>
    </w:rPr>
  </w:style>
  <w:style w:type="character" w:customStyle="1" w:styleId="berschrift1Zchn">
    <w:name w:val="Überschrift 1 Zchn"/>
    <w:link w:val="berschrift1"/>
    <w:rPr>
      <w:rFonts w:ascii="Arial" w:hAnsi="Arial"/>
      <w:b/>
      <w:bCs/>
      <w:kern w:val="28"/>
      <w:sz w:val="28"/>
      <w:szCs w:val="28"/>
    </w:rPr>
  </w:style>
  <w:style w:type="character" w:customStyle="1" w:styleId="berschrift2Zchn">
    <w:name w:val="Überschrift 2 Zchn"/>
    <w:link w:val="berschrift2"/>
    <w:rPr>
      <w:rFonts w:ascii="Arial" w:hAnsi="Arial"/>
      <w:b/>
      <w:bCs/>
      <w:sz w:val="24"/>
      <w:szCs w:val="24"/>
    </w:rPr>
  </w:style>
  <w:style w:type="character" w:customStyle="1" w:styleId="berschrift3Zchn">
    <w:name w:val="Überschrift 3 Zchn"/>
    <w:link w:val="berschrift3"/>
    <w:rPr>
      <w:rFonts w:ascii="Arial" w:hAnsi="Arial"/>
      <w:b/>
      <w:bCs/>
      <w:sz w:val="24"/>
      <w:szCs w:val="24"/>
    </w:rPr>
  </w:style>
  <w:style w:type="character" w:customStyle="1" w:styleId="berschrift4Zchn">
    <w:name w:val="Überschrift 4 Zchn"/>
    <w:link w:val="berschrift4"/>
    <w:rPr>
      <w:rFonts w:ascii="Arial" w:hAnsi="Arial"/>
      <w:b/>
      <w:bCs/>
      <w:color w:val="000000"/>
      <w:sz w:val="24"/>
      <w:szCs w:val="24"/>
    </w:rPr>
  </w:style>
  <w:style w:type="character" w:customStyle="1" w:styleId="berschrift5Zchn">
    <w:name w:val="Überschrift 5 Zchn"/>
    <w:link w:val="berschrift5"/>
    <w:rPr>
      <w:b/>
      <w:bCs/>
      <w:sz w:val="36"/>
      <w:szCs w:val="36"/>
    </w:rPr>
  </w:style>
  <w:style w:type="character" w:customStyle="1" w:styleId="berschrift6Zchn">
    <w:name w:val="Überschrift 6 Zchn"/>
    <w:link w:val="berschrift6"/>
    <w:rPr>
      <w:b/>
      <w:bCs/>
      <w:sz w:val="22"/>
      <w:szCs w:val="22"/>
    </w:rPr>
  </w:style>
  <w:style w:type="character" w:customStyle="1" w:styleId="berschrift7Zchn">
    <w:name w:val="Überschrift 7 Zchn"/>
    <w:link w:val="berschrift7"/>
    <w:rPr>
      <w:rFonts w:ascii="Arial" w:hAnsi="Arial"/>
    </w:rPr>
  </w:style>
  <w:style w:type="character" w:customStyle="1" w:styleId="berschrift8Zchn">
    <w:name w:val="Überschrift 8 Zchn"/>
    <w:link w:val="berschrift8"/>
    <w:rPr>
      <w:rFonts w:ascii="Arial" w:hAnsi="Arial"/>
      <w:i/>
      <w:iCs/>
    </w:rPr>
  </w:style>
  <w:style w:type="character" w:customStyle="1" w:styleId="berschrift9Zchn">
    <w:name w:val="Überschrift 9 Zchn"/>
    <w:link w:val="berschrift9"/>
    <w:rPr>
      <w:rFonts w:ascii="Arial" w:hAnsi="Arial"/>
      <w:b/>
      <w:bCs/>
      <w:i/>
      <w:iCs/>
      <w:sz w:val="18"/>
      <w:szCs w:val="18"/>
    </w:rPr>
  </w:style>
  <w:style w:type="paragraph" w:customStyle="1" w:styleId="BodyText21">
    <w:name w:val="Body Text 21"/>
    <w:basedOn w:val="Standard"/>
    <w:pPr>
      <w:spacing w:line="288" w:lineRule="auto"/>
      <w:jc w:val="both"/>
    </w:pPr>
  </w:style>
  <w:style w:type="paragraph" w:styleId="Blocktext">
    <w:name w:val="Block Text"/>
    <w:basedOn w:val="Standard"/>
    <w:pPr>
      <w:spacing w:line="312" w:lineRule="auto"/>
      <w:ind w:left="709" w:right="567"/>
      <w:jc w:val="both"/>
    </w:pPr>
    <w:rPr>
      <w:rFonts w:ascii="Arial" w:hAnsi="Arial" w:cs="Arial"/>
    </w:rPr>
  </w:style>
  <w:style w:type="paragraph" w:styleId="Textkrper">
    <w:name w:val="Body Text"/>
    <w:basedOn w:val="Standard"/>
    <w:link w:val="TextkrperZchn"/>
    <w:rPr>
      <w:i/>
      <w:iCs/>
    </w:rPr>
  </w:style>
  <w:style w:type="character" w:customStyle="1" w:styleId="TextkrperZchn">
    <w:name w:val="Textkörper Zchn"/>
    <w:link w:val="Textkrper"/>
    <w:rPr>
      <w:i/>
      <w:iCs/>
      <w:sz w:val="24"/>
      <w:szCs w:val="24"/>
    </w:rPr>
  </w:style>
  <w:style w:type="paragraph" w:styleId="Textkrper-Zeileneinzug">
    <w:name w:val="Body Text Indent"/>
    <w:basedOn w:val="Standard"/>
    <w:link w:val="Textkrper-ZeileneinzugZchn"/>
    <w:pPr>
      <w:tabs>
        <w:tab w:val="left" w:pos="426"/>
        <w:tab w:val="left" w:pos="3969"/>
      </w:tabs>
      <w:spacing w:before="120"/>
      <w:ind w:right="170"/>
      <w:jc w:val="right"/>
    </w:pPr>
  </w:style>
  <w:style w:type="character" w:customStyle="1" w:styleId="Textkrper-ZeileneinzugZchn">
    <w:name w:val="Textkörper-Zeileneinzug Zchn"/>
    <w:link w:val="Textkrper-Zeileneinzug"/>
    <w:rPr>
      <w:sz w:val="24"/>
      <w:szCs w:val="24"/>
    </w:rPr>
  </w:style>
  <w:style w:type="paragraph" w:customStyle="1" w:styleId="Betrifft">
    <w:name w:val="Betrifft"/>
    <w:basedOn w:val="Standard"/>
    <w:pPr>
      <w:spacing w:before="480"/>
    </w:pPr>
    <w:rPr>
      <w:rFonts w:ascii="Arial" w:hAnsi="Arial" w:cs="Arial"/>
    </w:rPr>
  </w:style>
  <w:style w:type="paragraph" w:styleId="Funotentext">
    <w:name w:val="footnote text"/>
    <w:basedOn w:val="Standard"/>
    <w:link w:val="FunotentextZchn"/>
    <w:pPr>
      <w:widowControl w:val="0"/>
    </w:pPr>
    <w:rPr>
      <w:rFonts w:ascii="Arial" w:hAnsi="Arial"/>
      <w:sz w:val="18"/>
      <w:szCs w:val="20"/>
    </w:rPr>
  </w:style>
  <w:style w:type="character" w:customStyle="1" w:styleId="FunotentextZchn">
    <w:name w:val="Fußnotentext Zchn"/>
    <w:link w:val="Funotentext"/>
    <w:rPr>
      <w:rFonts w:ascii="Arial" w:hAnsi="Arial" w:cs="Arial"/>
      <w:sz w:val="18"/>
    </w:rPr>
  </w:style>
  <w:style w:type="paragraph" w:styleId="Textkrper-Einzug2">
    <w:name w:val="Body Text Indent 2"/>
    <w:basedOn w:val="Standard"/>
    <w:link w:val="Textkrper-Einzug2Zchn"/>
    <w:pPr>
      <w:spacing w:line="312" w:lineRule="auto"/>
      <w:ind w:left="426" w:hanging="426"/>
    </w:pPr>
  </w:style>
  <w:style w:type="character" w:customStyle="1" w:styleId="Textkrper-Einzug2Zchn">
    <w:name w:val="Textkörper-Einzug 2 Zchn"/>
    <w:link w:val="Textkrper-Einzug2"/>
    <w:rPr>
      <w:sz w:val="24"/>
      <w:szCs w:val="24"/>
    </w:rPr>
  </w:style>
  <w:style w:type="paragraph" w:styleId="Textkrper-Einzug3">
    <w:name w:val="Body Text Indent 3"/>
    <w:basedOn w:val="Standard"/>
    <w:link w:val="Textkrper-Einzug3Zchn"/>
    <w:pPr>
      <w:spacing w:line="312" w:lineRule="auto"/>
      <w:ind w:left="426"/>
    </w:pPr>
    <w:rPr>
      <w:rFonts w:ascii="Arial" w:hAnsi="Arial"/>
    </w:rPr>
  </w:style>
  <w:style w:type="character" w:customStyle="1" w:styleId="Textkrper-Einzug3Zchn">
    <w:name w:val="Textkörper-Einzug 3 Zchn"/>
    <w:link w:val="Textkrper-Einzug3"/>
    <w:rPr>
      <w:rFonts w:ascii="Arial" w:hAnsi="Arial" w:cs="Arial"/>
      <w:sz w:val="24"/>
      <w:szCs w:val="24"/>
    </w:rPr>
  </w:style>
  <w:style w:type="paragraph" w:styleId="Textkrper3">
    <w:name w:val="Body Text 3"/>
    <w:basedOn w:val="Standard"/>
    <w:link w:val="Textkrper3Zchn"/>
    <w:rPr>
      <w:rFonts w:ascii="Arial" w:hAnsi="Arial"/>
      <w:i/>
      <w:iCs/>
      <w:sz w:val="16"/>
      <w:szCs w:val="16"/>
    </w:rPr>
  </w:style>
  <w:style w:type="character" w:customStyle="1" w:styleId="Textkrper3Zchn">
    <w:name w:val="Textkörper 3 Zchn"/>
    <w:link w:val="Textkrper3"/>
    <w:rPr>
      <w:rFonts w:ascii="Arial" w:hAnsi="Arial" w:cs="Arial"/>
      <w:i/>
      <w:iCs/>
      <w:sz w:val="16"/>
      <w:szCs w:val="16"/>
    </w:rPr>
  </w:style>
  <w:style w:type="character" w:styleId="Funotenzeichen">
    <w:name w:val="footnote reference"/>
    <w:rPr>
      <w:vertAlign w:val="superscript"/>
    </w:rPr>
  </w:style>
  <w:style w:type="paragraph" w:styleId="Dokumentstruktur">
    <w:name w:val="Document Map"/>
    <w:basedOn w:val="Standard"/>
    <w:link w:val="DokumentstrukturZchn"/>
    <w:pPr>
      <w:shd w:val="clear" w:color="auto" w:fill="000080"/>
    </w:pPr>
    <w:rPr>
      <w:rFonts w:ascii="Tahoma" w:hAnsi="Tahoma"/>
    </w:rPr>
  </w:style>
  <w:style w:type="character" w:customStyle="1" w:styleId="DokumentstrukturZchn">
    <w:name w:val="Dokumentstruktur Zchn"/>
    <w:link w:val="Dokumentstruktur"/>
    <w:rPr>
      <w:rFonts w:ascii="Tahoma" w:hAnsi="Tahoma" w:cs="Tahoma"/>
      <w:sz w:val="24"/>
      <w:szCs w:val="24"/>
      <w:shd w:val="clear" w:color="auto" w:fill="000080"/>
    </w:rPr>
  </w:style>
  <w:style w:type="paragraph" w:styleId="Liste">
    <w:name w:val="List"/>
    <w:basedOn w:val="Standard"/>
    <w:pPr>
      <w:ind w:left="283" w:hanging="283"/>
    </w:pPr>
    <w:rPr>
      <w:rFonts w:ascii="Arial" w:hAnsi="Arial" w:cs="Arial"/>
      <w:sz w:val="20"/>
      <w:szCs w:val="20"/>
    </w:rPr>
  </w:style>
  <w:style w:type="paragraph" w:customStyle="1" w:styleId="Aufzhlung">
    <w:name w:val="Aufzählung"/>
    <w:basedOn w:val="Standard"/>
    <w:pPr>
      <w:numPr>
        <w:numId w:val="3"/>
      </w:numPr>
    </w:pPr>
  </w:style>
  <w:style w:type="paragraph" w:customStyle="1" w:styleId="Formatvorlage1">
    <w:name w:val="Formatvorlage1"/>
    <w:basedOn w:val="berschrift4"/>
  </w:style>
  <w:style w:type="paragraph" w:customStyle="1" w:styleId="Formatvorlage2">
    <w:name w:val="Formatvorlage2"/>
    <w:basedOn w:val="berschrift4"/>
    <w:autoRedefine/>
    <w:pPr>
      <w:numPr>
        <w:ilvl w:val="0"/>
        <w:numId w:val="0"/>
      </w:numPr>
    </w:pPr>
    <w:rPr>
      <w:b w:val="0"/>
      <w:bCs w:val="0"/>
      <w:i/>
      <w:iCs/>
      <w:sz w:val="28"/>
      <w:szCs w:val="28"/>
    </w:rPr>
  </w:style>
  <w:style w:type="paragraph" w:customStyle="1" w:styleId="StandardArial">
    <w:name w:val="Standard + Arial"/>
    <w:aliases w:val="9 pt,Schwarz"/>
    <w:basedOn w:val="Standard"/>
    <w:pPr>
      <w:autoSpaceDE w:val="0"/>
      <w:autoSpaceDN w:val="0"/>
      <w:adjustRightInd w:val="0"/>
    </w:pPr>
    <w:rPr>
      <w:rFonts w:ascii="Arial" w:hAnsi="Arial" w:cs="Arial"/>
      <w:sz w:val="18"/>
      <w:szCs w:val="18"/>
    </w:rPr>
  </w:style>
  <w:style w:type="paragraph" w:styleId="Textkrper2">
    <w:name w:val="Body Text 2"/>
    <w:basedOn w:val="Standard"/>
    <w:link w:val="Textkrper2Zchn"/>
    <w:pPr>
      <w:jc w:val="both"/>
    </w:pPr>
    <w:rPr>
      <w:rFonts w:ascii="Arial" w:hAnsi="Arial"/>
      <w:sz w:val="18"/>
    </w:rPr>
  </w:style>
  <w:style w:type="character" w:customStyle="1" w:styleId="Textkrper2Zchn">
    <w:name w:val="Textkörper 2 Zchn"/>
    <w:link w:val="Textkrper2"/>
    <w:rPr>
      <w:rFonts w:ascii="Arial" w:hAnsi="Arial"/>
      <w:sz w:val="18"/>
      <w:szCs w:val="24"/>
    </w:rPr>
  </w:style>
  <w:style w:type="paragraph" w:customStyle="1" w:styleId="Formatvorlageberschrift29ptNichtFett">
    <w:name w:val="Formatvorlage Überschrift 2 + 9 pt Nicht Fett"/>
    <w:basedOn w:val="berschrift2"/>
    <w:link w:val="Formatvorlageberschrift29ptNichtFettZchn"/>
    <w:pPr>
      <w:tabs>
        <w:tab w:val="clear" w:pos="576"/>
      </w:tabs>
    </w:pPr>
    <w:rPr>
      <w:sz w:val="18"/>
    </w:rPr>
  </w:style>
  <w:style w:type="character" w:customStyle="1" w:styleId="Formatvorlageberschrift29ptNichtFettZchn">
    <w:name w:val="Formatvorlage Überschrift 2 + 9 pt Nicht Fett Zchn"/>
    <w:link w:val="Formatvorlageberschrift29ptNichtFett"/>
    <w:rPr>
      <w:rFonts w:ascii="Arial" w:hAnsi="Arial"/>
      <w:b/>
      <w:bCs/>
      <w:sz w:val="18"/>
      <w:szCs w:val="24"/>
    </w:rPr>
  </w:style>
  <w:style w:type="character" w:styleId="Kommentarzeichen">
    <w:name w:val="annotation reference"/>
    <w:rPr>
      <w:sz w:val="16"/>
      <w:szCs w:val="16"/>
    </w:rPr>
  </w:style>
  <w:style w:type="paragraph" w:styleId="Kommentartext">
    <w:name w:val="annotation text"/>
    <w:basedOn w:val="Standard"/>
    <w:link w:val="KommentartextZchn"/>
    <w:rPr>
      <w:sz w:val="20"/>
      <w:szCs w:val="20"/>
    </w:rPr>
  </w:style>
  <w:style w:type="character" w:customStyle="1" w:styleId="KommentartextZchn">
    <w:name w:val="Kommentartext Zchn"/>
    <w:basedOn w:val="Absatz-Standardschriftart"/>
    <w:link w:val="Kommentartext"/>
  </w:style>
  <w:style w:type="paragraph" w:styleId="Kommentarthema">
    <w:name w:val="annotation subject"/>
    <w:basedOn w:val="Kommentartext"/>
    <w:next w:val="Kommentartext"/>
    <w:link w:val="KommentarthemaZchn"/>
    <w:rPr>
      <w:b/>
      <w:bCs/>
    </w:rPr>
  </w:style>
  <w:style w:type="character" w:customStyle="1" w:styleId="KommentarthemaZchn">
    <w:name w:val="Kommentarthema Zchn"/>
    <w:link w:val="Kommentarthema"/>
    <w:rPr>
      <w:b/>
      <w:bCs/>
    </w:rPr>
  </w:style>
  <w:style w:type="paragraph" w:styleId="berarbeitung">
    <w:name w:val="Revision"/>
    <w:hidden/>
    <w:uiPriority w:val="99"/>
    <w:semiHidden/>
    <w:rPr>
      <w:sz w:val="24"/>
      <w:szCs w:val="24"/>
    </w:rPr>
  </w:style>
  <w:style w:type="table" w:customStyle="1" w:styleId="Tabellengitternetz1">
    <w:name w:val="Tabellengitternetz1"/>
    <w:basedOn w:val="NormaleTabell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fzhlung2">
    <w:name w:val="Aufzählung2"/>
    <w:basedOn w:val="Standard"/>
    <w:pPr>
      <w:numPr>
        <w:numId w:val="11"/>
      </w:numPr>
    </w:pPr>
  </w:style>
  <w:style w:type="paragraph" w:styleId="Listenabsatz">
    <w:name w:val="List Paragraph"/>
    <w:basedOn w:val="Standard"/>
    <w:uiPriority w:val="34"/>
    <w:qFormat/>
    <w:pPr>
      <w:ind w:left="720"/>
      <w:contextualSpacing/>
    </w:pPr>
  </w:style>
  <w:style w:type="character" w:customStyle="1" w:styleId="FuzeileZchn">
    <w:name w:val="Fußzeile Zchn"/>
    <w:link w:val="Fuzeile"/>
    <w:uiPriority w:val="99"/>
    <w:rPr>
      <w:sz w:val="24"/>
      <w:szCs w:val="24"/>
    </w:rPr>
  </w:style>
  <w:style w:type="character" w:customStyle="1" w:styleId="KopfzeileZchn">
    <w:name w:val="Kopfzeile Zchn"/>
    <w:link w:val="Kopfzeile"/>
    <w:uiPriority w:val="99"/>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1446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control" Target="activeX/activeX82.xml"/><Relationship Id="rId21" Type="http://schemas.openxmlformats.org/officeDocument/2006/relationships/control" Target="activeX/activeX8.xml"/><Relationship Id="rId63" Type="http://schemas.openxmlformats.org/officeDocument/2006/relationships/image" Target="media/image21.wmf"/><Relationship Id="rId159" Type="http://schemas.openxmlformats.org/officeDocument/2006/relationships/control" Target="activeX/activeX111.xml"/><Relationship Id="rId170" Type="http://schemas.openxmlformats.org/officeDocument/2006/relationships/control" Target="activeX/activeX119.xml"/><Relationship Id="rId226" Type="http://schemas.openxmlformats.org/officeDocument/2006/relationships/image" Target="media/image63.wmf"/><Relationship Id="rId268" Type="http://schemas.openxmlformats.org/officeDocument/2006/relationships/image" Target="media/image71.wmf"/><Relationship Id="rId32" Type="http://schemas.openxmlformats.org/officeDocument/2006/relationships/image" Target="media/image12.wmf"/><Relationship Id="rId74" Type="http://schemas.openxmlformats.org/officeDocument/2006/relationships/control" Target="activeX/activeX43.xml"/><Relationship Id="rId128" Type="http://schemas.openxmlformats.org/officeDocument/2006/relationships/control" Target="activeX/activeX90.xml"/><Relationship Id="rId5" Type="http://schemas.openxmlformats.org/officeDocument/2006/relationships/webSettings" Target="webSettings.xml"/><Relationship Id="rId181" Type="http://schemas.openxmlformats.org/officeDocument/2006/relationships/control" Target="activeX/activeX125.xml"/><Relationship Id="rId237" Type="http://schemas.openxmlformats.org/officeDocument/2006/relationships/control" Target="activeX/activeX162.xml"/><Relationship Id="rId279" Type="http://schemas.openxmlformats.org/officeDocument/2006/relationships/control" Target="activeX/activeX194.xml"/><Relationship Id="rId43" Type="http://schemas.openxmlformats.org/officeDocument/2006/relationships/control" Target="activeX/activeX19.xml"/><Relationship Id="rId139" Type="http://schemas.openxmlformats.org/officeDocument/2006/relationships/control" Target="activeX/activeX100.xml"/><Relationship Id="rId290" Type="http://schemas.openxmlformats.org/officeDocument/2006/relationships/theme" Target="theme/theme1.xml"/><Relationship Id="rId85" Type="http://schemas.openxmlformats.org/officeDocument/2006/relationships/control" Target="activeX/activeX53.xml"/><Relationship Id="rId150" Type="http://schemas.openxmlformats.org/officeDocument/2006/relationships/control" Target="activeX/activeX107.xml"/><Relationship Id="rId192" Type="http://schemas.openxmlformats.org/officeDocument/2006/relationships/image" Target="media/image50.wmf"/><Relationship Id="rId206" Type="http://schemas.openxmlformats.org/officeDocument/2006/relationships/control" Target="activeX/activeX142.xml"/><Relationship Id="rId248" Type="http://schemas.openxmlformats.org/officeDocument/2006/relationships/header" Target="header5.xml"/><Relationship Id="rId269" Type="http://schemas.openxmlformats.org/officeDocument/2006/relationships/control" Target="activeX/activeX184.xml"/><Relationship Id="rId12" Type="http://schemas.openxmlformats.org/officeDocument/2006/relationships/control" Target="activeX/activeX3.xml"/><Relationship Id="rId33" Type="http://schemas.openxmlformats.org/officeDocument/2006/relationships/control" Target="activeX/activeX14.xml"/><Relationship Id="rId108" Type="http://schemas.openxmlformats.org/officeDocument/2006/relationships/control" Target="activeX/activeX74.xml"/><Relationship Id="rId129" Type="http://schemas.openxmlformats.org/officeDocument/2006/relationships/control" Target="activeX/activeX91.xml"/><Relationship Id="rId280" Type="http://schemas.openxmlformats.org/officeDocument/2006/relationships/control" Target="activeX/activeX195.xml"/><Relationship Id="rId54" Type="http://schemas.openxmlformats.org/officeDocument/2006/relationships/control" Target="activeX/activeX28.xml"/><Relationship Id="rId75" Type="http://schemas.openxmlformats.org/officeDocument/2006/relationships/control" Target="activeX/activeX44.xml"/><Relationship Id="rId96" Type="http://schemas.openxmlformats.org/officeDocument/2006/relationships/control" Target="activeX/activeX63.xml"/><Relationship Id="rId140" Type="http://schemas.openxmlformats.org/officeDocument/2006/relationships/control" Target="activeX/activeX101.xml"/><Relationship Id="rId161" Type="http://schemas.openxmlformats.org/officeDocument/2006/relationships/control" Target="activeX/activeX113.xml"/><Relationship Id="rId182" Type="http://schemas.openxmlformats.org/officeDocument/2006/relationships/control" Target="activeX/activeX126.xml"/><Relationship Id="rId217" Type="http://schemas.openxmlformats.org/officeDocument/2006/relationships/control" Target="activeX/activeX148.xml"/><Relationship Id="rId6" Type="http://schemas.openxmlformats.org/officeDocument/2006/relationships/footnotes" Target="footnotes.xml"/><Relationship Id="rId238" Type="http://schemas.openxmlformats.org/officeDocument/2006/relationships/control" Target="activeX/activeX163.xml"/><Relationship Id="rId259" Type="http://schemas.openxmlformats.org/officeDocument/2006/relationships/control" Target="activeX/activeX175.xml"/><Relationship Id="rId23" Type="http://schemas.openxmlformats.org/officeDocument/2006/relationships/control" Target="activeX/activeX9.xml"/><Relationship Id="rId119" Type="http://schemas.openxmlformats.org/officeDocument/2006/relationships/control" Target="activeX/activeX83.xml"/><Relationship Id="rId270" Type="http://schemas.openxmlformats.org/officeDocument/2006/relationships/control" Target="activeX/activeX185.xml"/><Relationship Id="rId44" Type="http://schemas.openxmlformats.org/officeDocument/2006/relationships/control" Target="activeX/activeX20.xml"/><Relationship Id="rId65" Type="http://schemas.openxmlformats.org/officeDocument/2006/relationships/control" Target="activeX/activeX36.xml"/><Relationship Id="rId86" Type="http://schemas.openxmlformats.org/officeDocument/2006/relationships/control" Target="activeX/activeX54.xml"/><Relationship Id="rId130" Type="http://schemas.openxmlformats.org/officeDocument/2006/relationships/control" Target="activeX/activeX92.xml"/><Relationship Id="rId151" Type="http://schemas.openxmlformats.org/officeDocument/2006/relationships/image" Target="media/image35.wmf"/><Relationship Id="rId172" Type="http://schemas.openxmlformats.org/officeDocument/2006/relationships/control" Target="activeX/activeX120.xml"/><Relationship Id="rId193" Type="http://schemas.openxmlformats.org/officeDocument/2006/relationships/control" Target="activeX/activeX133.xml"/><Relationship Id="rId207" Type="http://schemas.openxmlformats.org/officeDocument/2006/relationships/image" Target="media/image55.wmf"/><Relationship Id="rId228" Type="http://schemas.openxmlformats.org/officeDocument/2006/relationships/control" Target="activeX/activeX155.xml"/><Relationship Id="rId249" Type="http://schemas.openxmlformats.org/officeDocument/2006/relationships/image" Target="media/image67.wmf"/><Relationship Id="rId13" Type="http://schemas.openxmlformats.org/officeDocument/2006/relationships/image" Target="media/image3.wmf"/><Relationship Id="rId109" Type="http://schemas.openxmlformats.org/officeDocument/2006/relationships/control" Target="activeX/activeX75.xml"/><Relationship Id="rId260" Type="http://schemas.openxmlformats.org/officeDocument/2006/relationships/control" Target="activeX/activeX176.xml"/><Relationship Id="rId281" Type="http://schemas.openxmlformats.org/officeDocument/2006/relationships/control" Target="activeX/activeX196.xml"/><Relationship Id="rId34" Type="http://schemas.openxmlformats.org/officeDocument/2006/relationships/image" Target="media/image13.wmf"/><Relationship Id="rId55" Type="http://schemas.openxmlformats.org/officeDocument/2006/relationships/control" Target="activeX/activeX29.xml"/><Relationship Id="rId76" Type="http://schemas.openxmlformats.org/officeDocument/2006/relationships/control" Target="activeX/activeX45.xml"/><Relationship Id="rId97" Type="http://schemas.openxmlformats.org/officeDocument/2006/relationships/control" Target="activeX/activeX64.xml"/><Relationship Id="rId120" Type="http://schemas.openxmlformats.org/officeDocument/2006/relationships/control" Target="activeX/activeX84.xml"/><Relationship Id="rId141" Type="http://schemas.openxmlformats.org/officeDocument/2006/relationships/control" Target="activeX/activeX102.xml"/><Relationship Id="rId7" Type="http://schemas.openxmlformats.org/officeDocument/2006/relationships/endnotes" Target="endnotes.xml"/><Relationship Id="rId162" Type="http://schemas.openxmlformats.org/officeDocument/2006/relationships/control" Target="activeX/activeX114.xml"/><Relationship Id="rId183" Type="http://schemas.openxmlformats.org/officeDocument/2006/relationships/image" Target="media/image47.wmf"/><Relationship Id="rId218" Type="http://schemas.openxmlformats.org/officeDocument/2006/relationships/image" Target="media/image60.wmf"/><Relationship Id="rId239" Type="http://schemas.openxmlformats.org/officeDocument/2006/relationships/control" Target="activeX/activeX164.xml"/><Relationship Id="rId250" Type="http://schemas.openxmlformats.org/officeDocument/2006/relationships/control" Target="activeX/activeX169.xml"/><Relationship Id="rId271" Type="http://schemas.openxmlformats.org/officeDocument/2006/relationships/control" Target="activeX/activeX186.xml"/><Relationship Id="rId24" Type="http://schemas.openxmlformats.org/officeDocument/2006/relationships/image" Target="media/image8.wmf"/><Relationship Id="rId45" Type="http://schemas.openxmlformats.org/officeDocument/2006/relationships/control" Target="activeX/activeX21.xml"/><Relationship Id="rId66" Type="http://schemas.openxmlformats.org/officeDocument/2006/relationships/image" Target="media/image22.wmf"/><Relationship Id="rId87" Type="http://schemas.openxmlformats.org/officeDocument/2006/relationships/control" Target="activeX/activeX55.xml"/><Relationship Id="rId110" Type="http://schemas.openxmlformats.org/officeDocument/2006/relationships/control" Target="activeX/activeX76.xml"/><Relationship Id="rId131" Type="http://schemas.openxmlformats.org/officeDocument/2006/relationships/control" Target="activeX/activeX93.xml"/><Relationship Id="rId152" Type="http://schemas.openxmlformats.org/officeDocument/2006/relationships/oleObject" Target="embeddings/oleObject2.bin"/><Relationship Id="rId173" Type="http://schemas.openxmlformats.org/officeDocument/2006/relationships/image" Target="media/image43.wmf"/><Relationship Id="rId194" Type="http://schemas.openxmlformats.org/officeDocument/2006/relationships/image" Target="media/image51.wmf"/><Relationship Id="rId208" Type="http://schemas.openxmlformats.org/officeDocument/2006/relationships/control" Target="activeX/activeX143.xml"/><Relationship Id="rId229" Type="http://schemas.openxmlformats.org/officeDocument/2006/relationships/control" Target="activeX/activeX156.xml"/><Relationship Id="rId240" Type="http://schemas.openxmlformats.org/officeDocument/2006/relationships/control" Target="activeX/activeX165.xml"/><Relationship Id="rId261" Type="http://schemas.openxmlformats.org/officeDocument/2006/relationships/control" Target="activeX/activeX177.xml"/><Relationship Id="rId14" Type="http://schemas.openxmlformats.org/officeDocument/2006/relationships/control" Target="activeX/activeX4.xml"/><Relationship Id="rId35" Type="http://schemas.openxmlformats.org/officeDocument/2006/relationships/control" Target="activeX/activeX15.xml"/><Relationship Id="rId56" Type="http://schemas.openxmlformats.org/officeDocument/2006/relationships/control" Target="activeX/activeX30.xml"/><Relationship Id="rId77" Type="http://schemas.openxmlformats.org/officeDocument/2006/relationships/control" Target="activeX/activeX46.xml"/><Relationship Id="rId100" Type="http://schemas.openxmlformats.org/officeDocument/2006/relationships/header" Target="header3.xml"/><Relationship Id="rId282" Type="http://schemas.openxmlformats.org/officeDocument/2006/relationships/control" Target="activeX/activeX197.xml"/><Relationship Id="rId8" Type="http://schemas.openxmlformats.org/officeDocument/2006/relationships/image" Target="media/image1.wmf"/><Relationship Id="rId98" Type="http://schemas.openxmlformats.org/officeDocument/2006/relationships/control" Target="activeX/activeX65.xml"/><Relationship Id="rId121" Type="http://schemas.openxmlformats.org/officeDocument/2006/relationships/image" Target="media/image29.wmf"/><Relationship Id="rId142" Type="http://schemas.openxmlformats.org/officeDocument/2006/relationships/control" Target="activeX/activeX103.xml"/><Relationship Id="rId163" Type="http://schemas.openxmlformats.org/officeDocument/2006/relationships/control" Target="activeX/activeX115.xml"/><Relationship Id="rId184" Type="http://schemas.openxmlformats.org/officeDocument/2006/relationships/control" Target="activeX/activeX127.xml"/><Relationship Id="rId219" Type="http://schemas.openxmlformats.org/officeDocument/2006/relationships/control" Target="activeX/activeX149.xml"/><Relationship Id="rId230" Type="http://schemas.openxmlformats.org/officeDocument/2006/relationships/control" Target="activeX/activeX157.xml"/><Relationship Id="rId251" Type="http://schemas.openxmlformats.org/officeDocument/2006/relationships/image" Target="media/image68.wmf"/><Relationship Id="rId25" Type="http://schemas.openxmlformats.org/officeDocument/2006/relationships/control" Target="activeX/activeX10.xml"/><Relationship Id="rId46" Type="http://schemas.openxmlformats.org/officeDocument/2006/relationships/control" Target="activeX/activeX22.xml"/><Relationship Id="rId67" Type="http://schemas.openxmlformats.org/officeDocument/2006/relationships/control" Target="activeX/activeX37.xml"/><Relationship Id="rId272" Type="http://schemas.openxmlformats.org/officeDocument/2006/relationships/control" Target="activeX/activeX187.xml"/><Relationship Id="rId88" Type="http://schemas.openxmlformats.org/officeDocument/2006/relationships/control" Target="activeX/activeX56.xml"/><Relationship Id="rId111" Type="http://schemas.openxmlformats.org/officeDocument/2006/relationships/image" Target="media/image27.wmf"/><Relationship Id="rId132" Type="http://schemas.openxmlformats.org/officeDocument/2006/relationships/control" Target="activeX/activeX94.xml"/><Relationship Id="rId153" Type="http://schemas.openxmlformats.org/officeDocument/2006/relationships/image" Target="media/image36.wmf"/><Relationship Id="rId174" Type="http://schemas.openxmlformats.org/officeDocument/2006/relationships/control" Target="activeX/activeX121.xml"/><Relationship Id="rId195" Type="http://schemas.openxmlformats.org/officeDocument/2006/relationships/control" Target="activeX/activeX134.xml"/><Relationship Id="rId209" Type="http://schemas.openxmlformats.org/officeDocument/2006/relationships/image" Target="media/image56.wmf"/><Relationship Id="rId220" Type="http://schemas.openxmlformats.org/officeDocument/2006/relationships/image" Target="media/image61.wmf"/><Relationship Id="rId241" Type="http://schemas.openxmlformats.org/officeDocument/2006/relationships/control" Target="activeX/activeX166.xml"/><Relationship Id="rId15" Type="http://schemas.openxmlformats.org/officeDocument/2006/relationships/image" Target="media/image4.wmf"/><Relationship Id="rId36" Type="http://schemas.openxmlformats.org/officeDocument/2006/relationships/header" Target="header1.xml"/><Relationship Id="rId57" Type="http://schemas.openxmlformats.org/officeDocument/2006/relationships/image" Target="media/image19.wmf"/><Relationship Id="rId262" Type="http://schemas.openxmlformats.org/officeDocument/2006/relationships/control" Target="activeX/activeX178.xml"/><Relationship Id="rId283" Type="http://schemas.openxmlformats.org/officeDocument/2006/relationships/image" Target="media/image72.wmf"/><Relationship Id="rId78" Type="http://schemas.openxmlformats.org/officeDocument/2006/relationships/control" Target="activeX/activeX47.xml"/><Relationship Id="rId99" Type="http://schemas.openxmlformats.org/officeDocument/2006/relationships/header" Target="header2.xml"/><Relationship Id="rId101" Type="http://schemas.openxmlformats.org/officeDocument/2006/relationships/image" Target="media/image26.wmf"/><Relationship Id="rId122" Type="http://schemas.openxmlformats.org/officeDocument/2006/relationships/control" Target="activeX/activeX85.xml"/><Relationship Id="rId143" Type="http://schemas.openxmlformats.org/officeDocument/2006/relationships/control" Target="activeX/activeX104.xml"/><Relationship Id="rId164" Type="http://schemas.openxmlformats.org/officeDocument/2006/relationships/control" Target="activeX/activeX116.xml"/><Relationship Id="rId185" Type="http://schemas.openxmlformats.org/officeDocument/2006/relationships/image" Target="media/image48.wmf"/><Relationship Id="rId9" Type="http://schemas.openxmlformats.org/officeDocument/2006/relationships/control" Target="activeX/activeX1.xml"/><Relationship Id="rId210" Type="http://schemas.openxmlformats.org/officeDocument/2006/relationships/control" Target="activeX/activeX144.xml"/><Relationship Id="rId26" Type="http://schemas.openxmlformats.org/officeDocument/2006/relationships/image" Target="media/image9.wmf"/><Relationship Id="rId231" Type="http://schemas.openxmlformats.org/officeDocument/2006/relationships/control" Target="activeX/activeX158.xml"/><Relationship Id="rId252" Type="http://schemas.openxmlformats.org/officeDocument/2006/relationships/control" Target="activeX/activeX170.xml"/><Relationship Id="rId273" Type="http://schemas.openxmlformats.org/officeDocument/2006/relationships/control" Target="activeX/activeX188.xml"/><Relationship Id="rId47" Type="http://schemas.openxmlformats.org/officeDocument/2006/relationships/control" Target="activeX/activeX23.xml"/><Relationship Id="rId68" Type="http://schemas.openxmlformats.org/officeDocument/2006/relationships/control" Target="activeX/activeX38.xml"/><Relationship Id="rId89" Type="http://schemas.openxmlformats.org/officeDocument/2006/relationships/image" Target="media/image25.wmf"/><Relationship Id="rId112" Type="http://schemas.openxmlformats.org/officeDocument/2006/relationships/control" Target="activeX/activeX77.xml"/><Relationship Id="rId133" Type="http://schemas.openxmlformats.org/officeDocument/2006/relationships/control" Target="activeX/activeX95.xml"/><Relationship Id="rId154" Type="http://schemas.openxmlformats.org/officeDocument/2006/relationships/control" Target="activeX/activeX108.xml"/><Relationship Id="rId175" Type="http://schemas.openxmlformats.org/officeDocument/2006/relationships/image" Target="media/image44.wmf"/><Relationship Id="rId196" Type="http://schemas.openxmlformats.org/officeDocument/2006/relationships/control" Target="activeX/activeX135.xml"/><Relationship Id="rId200" Type="http://schemas.openxmlformats.org/officeDocument/2006/relationships/image" Target="media/image52.wmf"/><Relationship Id="rId16" Type="http://schemas.openxmlformats.org/officeDocument/2006/relationships/control" Target="activeX/activeX5.xml"/><Relationship Id="rId221" Type="http://schemas.openxmlformats.org/officeDocument/2006/relationships/control" Target="activeX/activeX150.xml"/><Relationship Id="rId242" Type="http://schemas.openxmlformats.org/officeDocument/2006/relationships/control" Target="activeX/activeX167.xml"/><Relationship Id="rId263" Type="http://schemas.openxmlformats.org/officeDocument/2006/relationships/control" Target="activeX/activeX179.xml"/><Relationship Id="rId284" Type="http://schemas.openxmlformats.org/officeDocument/2006/relationships/control" Target="activeX/activeX198.xml"/><Relationship Id="rId37" Type="http://schemas.openxmlformats.org/officeDocument/2006/relationships/footer" Target="footer1.xml"/><Relationship Id="rId58" Type="http://schemas.openxmlformats.org/officeDocument/2006/relationships/control" Target="activeX/activeX31.xml"/><Relationship Id="rId79" Type="http://schemas.openxmlformats.org/officeDocument/2006/relationships/control" Target="activeX/activeX48.xml"/><Relationship Id="rId102" Type="http://schemas.openxmlformats.org/officeDocument/2006/relationships/control" Target="activeX/activeX68.xml"/><Relationship Id="rId123" Type="http://schemas.openxmlformats.org/officeDocument/2006/relationships/image" Target="media/image30.wmf"/><Relationship Id="rId144" Type="http://schemas.openxmlformats.org/officeDocument/2006/relationships/control" Target="activeX/activeX105.xml"/><Relationship Id="rId90" Type="http://schemas.openxmlformats.org/officeDocument/2006/relationships/control" Target="activeX/activeX57.xml"/><Relationship Id="rId165" Type="http://schemas.openxmlformats.org/officeDocument/2006/relationships/image" Target="media/image39.wmf"/><Relationship Id="rId186" Type="http://schemas.openxmlformats.org/officeDocument/2006/relationships/control" Target="activeX/activeX128.xml"/><Relationship Id="rId211" Type="http://schemas.openxmlformats.org/officeDocument/2006/relationships/image" Target="media/image57.wmf"/><Relationship Id="rId232" Type="http://schemas.openxmlformats.org/officeDocument/2006/relationships/image" Target="media/image64.wmf"/><Relationship Id="rId253" Type="http://schemas.openxmlformats.org/officeDocument/2006/relationships/image" Target="media/image69.wmf"/><Relationship Id="rId274" Type="http://schemas.openxmlformats.org/officeDocument/2006/relationships/control" Target="activeX/activeX189.xml"/><Relationship Id="rId27" Type="http://schemas.openxmlformats.org/officeDocument/2006/relationships/control" Target="activeX/activeX11.xml"/><Relationship Id="rId48" Type="http://schemas.openxmlformats.org/officeDocument/2006/relationships/control" Target="activeX/activeX24.xml"/><Relationship Id="rId69" Type="http://schemas.openxmlformats.org/officeDocument/2006/relationships/control" Target="activeX/activeX39.xml"/><Relationship Id="rId113" Type="http://schemas.openxmlformats.org/officeDocument/2006/relationships/control" Target="activeX/activeX78.xml"/><Relationship Id="rId134" Type="http://schemas.openxmlformats.org/officeDocument/2006/relationships/control" Target="activeX/activeX96.xml"/><Relationship Id="rId80" Type="http://schemas.openxmlformats.org/officeDocument/2006/relationships/control" Target="activeX/activeX49.xml"/><Relationship Id="rId155" Type="http://schemas.openxmlformats.org/officeDocument/2006/relationships/image" Target="media/image37.wmf"/><Relationship Id="rId176" Type="http://schemas.openxmlformats.org/officeDocument/2006/relationships/control" Target="activeX/activeX122.xml"/><Relationship Id="rId197" Type="http://schemas.openxmlformats.org/officeDocument/2006/relationships/control" Target="activeX/activeX136.xml"/><Relationship Id="rId201" Type="http://schemas.openxmlformats.org/officeDocument/2006/relationships/control" Target="activeX/activeX139.xml"/><Relationship Id="rId222" Type="http://schemas.openxmlformats.org/officeDocument/2006/relationships/image" Target="media/image62.wmf"/><Relationship Id="rId243" Type="http://schemas.openxmlformats.org/officeDocument/2006/relationships/image" Target="media/image66.wmf"/><Relationship Id="rId264" Type="http://schemas.openxmlformats.org/officeDocument/2006/relationships/control" Target="activeX/activeX180.xml"/><Relationship Id="rId285" Type="http://schemas.openxmlformats.org/officeDocument/2006/relationships/image" Target="media/image73.wmf"/><Relationship Id="rId17" Type="http://schemas.openxmlformats.org/officeDocument/2006/relationships/image" Target="media/image5.wmf"/><Relationship Id="rId38" Type="http://schemas.openxmlformats.org/officeDocument/2006/relationships/footer" Target="footer2.xml"/><Relationship Id="rId59" Type="http://schemas.openxmlformats.org/officeDocument/2006/relationships/image" Target="media/image20.wmf"/><Relationship Id="rId103" Type="http://schemas.openxmlformats.org/officeDocument/2006/relationships/control" Target="activeX/activeX69.xml"/><Relationship Id="rId124" Type="http://schemas.openxmlformats.org/officeDocument/2006/relationships/control" Target="activeX/activeX86.xml"/><Relationship Id="rId70" Type="http://schemas.openxmlformats.org/officeDocument/2006/relationships/control" Target="activeX/activeX40.xml"/><Relationship Id="rId91" Type="http://schemas.openxmlformats.org/officeDocument/2006/relationships/control" Target="activeX/activeX58.xml"/><Relationship Id="rId145" Type="http://schemas.openxmlformats.org/officeDocument/2006/relationships/image" Target="media/image32.wmf"/><Relationship Id="rId166" Type="http://schemas.openxmlformats.org/officeDocument/2006/relationships/control" Target="activeX/activeX117.xml"/><Relationship Id="rId187" Type="http://schemas.openxmlformats.org/officeDocument/2006/relationships/control" Target="activeX/activeX129.xml"/><Relationship Id="rId1" Type="http://schemas.openxmlformats.org/officeDocument/2006/relationships/customXml" Target="../customXml/item1.xml"/><Relationship Id="rId212" Type="http://schemas.openxmlformats.org/officeDocument/2006/relationships/control" Target="activeX/activeX145.xml"/><Relationship Id="rId233" Type="http://schemas.openxmlformats.org/officeDocument/2006/relationships/control" Target="activeX/activeX159.xml"/><Relationship Id="rId254" Type="http://schemas.openxmlformats.org/officeDocument/2006/relationships/control" Target="activeX/activeX171.xml"/><Relationship Id="rId28" Type="http://schemas.openxmlformats.org/officeDocument/2006/relationships/image" Target="media/image10.wmf"/><Relationship Id="rId49" Type="http://schemas.openxmlformats.org/officeDocument/2006/relationships/control" Target="activeX/activeX25.xml"/><Relationship Id="rId114" Type="http://schemas.openxmlformats.org/officeDocument/2006/relationships/control" Target="activeX/activeX79.xml"/><Relationship Id="rId275" Type="http://schemas.openxmlformats.org/officeDocument/2006/relationships/control" Target="activeX/activeX190.xml"/><Relationship Id="rId60" Type="http://schemas.openxmlformats.org/officeDocument/2006/relationships/control" Target="activeX/activeX32.xml"/><Relationship Id="rId81" Type="http://schemas.openxmlformats.org/officeDocument/2006/relationships/image" Target="media/image24.wmf"/><Relationship Id="rId135" Type="http://schemas.openxmlformats.org/officeDocument/2006/relationships/control" Target="activeX/activeX97.xml"/><Relationship Id="rId156" Type="http://schemas.openxmlformats.org/officeDocument/2006/relationships/control" Target="activeX/activeX109.xml"/><Relationship Id="rId177" Type="http://schemas.openxmlformats.org/officeDocument/2006/relationships/image" Target="media/image45.wmf"/><Relationship Id="rId198" Type="http://schemas.openxmlformats.org/officeDocument/2006/relationships/control" Target="activeX/activeX137.xml"/><Relationship Id="rId202" Type="http://schemas.openxmlformats.org/officeDocument/2006/relationships/image" Target="media/image53.wmf"/><Relationship Id="rId223" Type="http://schemas.openxmlformats.org/officeDocument/2006/relationships/control" Target="activeX/activeX151.xml"/><Relationship Id="rId244" Type="http://schemas.openxmlformats.org/officeDocument/2006/relationships/control" Target="activeX/activeX168.xml"/><Relationship Id="rId18" Type="http://schemas.openxmlformats.org/officeDocument/2006/relationships/control" Target="activeX/activeX6.xml"/><Relationship Id="rId39" Type="http://schemas.openxmlformats.org/officeDocument/2006/relationships/footer" Target="footer3.xml"/><Relationship Id="rId265" Type="http://schemas.openxmlformats.org/officeDocument/2006/relationships/control" Target="activeX/activeX181.xml"/><Relationship Id="rId286" Type="http://schemas.openxmlformats.org/officeDocument/2006/relationships/control" Target="activeX/activeX199.xml"/><Relationship Id="rId50" Type="http://schemas.openxmlformats.org/officeDocument/2006/relationships/control" Target="activeX/activeX26.xml"/><Relationship Id="rId104" Type="http://schemas.openxmlformats.org/officeDocument/2006/relationships/control" Target="activeX/activeX70.xml"/><Relationship Id="rId125" Type="http://schemas.openxmlformats.org/officeDocument/2006/relationships/control" Target="activeX/activeX87.xml"/><Relationship Id="rId146" Type="http://schemas.openxmlformats.org/officeDocument/2006/relationships/control" Target="activeX/activeX106.xml"/><Relationship Id="rId167" Type="http://schemas.openxmlformats.org/officeDocument/2006/relationships/image" Target="media/image40.wmf"/><Relationship Id="rId188" Type="http://schemas.openxmlformats.org/officeDocument/2006/relationships/image" Target="media/image49.wmf"/><Relationship Id="rId71" Type="http://schemas.openxmlformats.org/officeDocument/2006/relationships/control" Target="activeX/activeX41.xml"/><Relationship Id="rId92" Type="http://schemas.openxmlformats.org/officeDocument/2006/relationships/control" Target="activeX/activeX59.xml"/><Relationship Id="rId213" Type="http://schemas.openxmlformats.org/officeDocument/2006/relationships/control" Target="activeX/activeX146.xml"/><Relationship Id="rId234" Type="http://schemas.openxmlformats.org/officeDocument/2006/relationships/control" Target="activeX/activeX160.xml"/><Relationship Id="rId2" Type="http://schemas.openxmlformats.org/officeDocument/2006/relationships/numbering" Target="numbering.xml"/><Relationship Id="rId29" Type="http://schemas.openxmlformats.org/officeDocument/2006/relationships/control" Target="activeX/activeX12.xml"/><Relationship Id="rId255" Type="http://schemas.openxmlformats.org/officeDocument/2006/relationships/image" Target="media/image70.wmf"/><Relationship Id="rId276" Type="http://schemas.openxmlformats.org/officeDocument/2006/relationships/control" Target="activeX/activeX191.xml"/><Relationship Id="rId40" Type="http://schemas.openxmlformats.org/officeDocument/2006/relationships/image" Target="media/image15.wmf"/><Relationship Id="rId115" Type="http://schemas.openxmlformats.org/officeDocument/2006/relationships/control" Target="activeX/activeX80.xml"/><Relationship Id="rId136" Type="http://schemas.openxmlformats.org/officeDocument/2006/relationships/image" Target="media/image31.wmf"/><Relationship Id="rId157" Type="http://schemas.openxmlformats.org/officeDocument/2006/relationships/image" Target="media/image38.wmf"/><Relationship Id="rId178" Type="http://schemas.openxmlformats.org/officeDocument/2006/relationships/control" Target="activeX/activeX123.xml"/><Relationship Id="rId61" Type="http://schemas.openxmlformats.org/officeDocument/2006/relationships/control" Target="activeX/activeX33.xml"/><Relationship Id="rId82" Type="http://schemas.openxmlformats.org/officeDocument/2006/relationships/control" Target="activeX/activeX50.xml"/><Relationship Id="rId199" Type="http://schemas.openxmlformats.org/officeDocument/2006/relationships/control" Target="activeX/activeX138.xml"/><Relationship Id="rId203" Type="http://schemas.openxmlformats.org/officeDocument/2006/relationships/control" Target="activeX/activeX140.xml"/><Relationship Id="rId19" Type="http://schemas.openxmlformats.org/officeDocument/2006/relationships/control" Target="activeX/activeX7.xml"/><Relationship Id="rId224" Type="http://schemas.openxmlformats.org/officeDocument/2006/relationships/control" Target="activeX/activeX152.xml"/><Relationship Id="rId245" Type="http://schemas.openxmlformats.org/officeDocument/2006/relationships/header" Target="header4.xml"/><Relationship Id="rId266" Type="http://schemas.openxmlformats.org/officeDocument/2006/relationships/control" Target="activeX/activeX182.xml"/><Relationship Id="rId287" Type="http://schemas.openxmlformats.org/officeDocument/2006/relationships/image" Target="media/image74.wmf"/><Relationship Id="rId30" Type="http://schemas.openxmlformats.org/officeDocument/2006/relationships/image" Target="media/image11.wmf"/><Relationship Id="rId105" Type="http://schemas.openxmlformats.org/officeDocument/2006/relationships/control" Target="activeX/activeX71.xml"/><Relationship Id="rId126" Type="http://schemas.openxmlformats.org/officeDocument/2006/relationships/control" Target="activeX/activeX88.xml"/><Relationship Id="rId147" Type="http://schemas.openxmlformats.org/officeDocument/2006/relationships/image" Target="media/image33.wmf"/><Relationship Id="rId168" Type="http://schemas.openxmlformats.org/officeDocument/2006/relationships/control" Target="activeX/activeX118.xml"/><Relationship Id="rId51" Type="http://schemas.openxmlformats.org/officeDocument/2006/relationships/image" Target="media/image17.wmf"/><Relationship Id="rId72" Type="http://schemas.openxmlformats.org/officeDocument/2006/relationships/control" Target="activeX/activeX42.xml"/><Relationship Id="rId93" Type="http://schemas.openxmlformats.org/officeDocument/2006/relationships/control" Target="activeX/activeX60.xml"/><Relationship Id="rId189" Type="http://schemas.openxmlformats.org/officeDocument/2006/relationships/control" Target="activeX/activeX130.xml"/><Relationship Id="rId3" Type="http://schemas.openxmlformats.org/officeDocument/2006/relationships/styles" Target="styles.xml"/><Relationship Id="rId214" Type="http://schemas.openxmlformats.org/officeDocument/2006/relationships/image" Target="media/image58.wmf"/><Relationship Id="rId235" Type="http://schemas.openxmlformats.org/officeDocument/2006/relationships/control" Target="activeX/activeX161.xml"/><Relationship Id="rId256" Type="http://schemas.openxmlformats.org/officeDocument/2006/relationships/control" Target="activeX/activeX172.xml"/><Relationship Id="rId277" Type="http://schemas.openxmlformats.org/officeDocument/2006/relationships/control" Target="activeX/activeX192.xml"/><Relationship Id="rId116" Type="http://schemas.openxmlformats.org/officeDocument/2006/relationships/control" Target="activeX/activeX81.xml"/><Relationship Id="rId137" Type="http://schemas.openxmlformats.org/officeDocument/2006/relationships/control" Target="activeX/activeX98.xml"/><Relationship Id="rId158" Type="http://schemas.openxmlformats.org/officeDocument/2006/relationships/control" Target="activeX/activeX110.xml"/><Relationship Id="rId20" Type="http://schemas.openxmlformats.org/officeDocument/2006/relationships/image" Target="media/image6.wmf"/><Relationship Id="rId41" Type="http://schemas.openxmlformats.org/officeDocument/2006/relationships/control" Target="activeX/activeX18.xml"/><Relationship Id="rId62" Type="http://schemas.openxmlformats.org/officeDocument/2006/relationships/control" Target="activeX/activeX34.xml"/><Relationship Id="rId83" Type="http://schemas.openxmlformats.org/officeDocument/2006/relationships/control" Target="activeX/activeX51.xml"/><Relationship Id="rId179" Type="http://schemas.openxmlformats.org/officeDocument/2006/relationships/control" Target="activeX/activeX124.xml"/><Relationship Id="rId190" Type="http://schemas.openxmlformats.org/officeDocument/2006/relationships/control" Target="activeX/activeX131.xml"/><Relationship Id="rId204" Type="http://schemas.openxmlformats.org/officeDocument/2006/relationships/control" Target="activeX/activeX141.xml"/><Relationship Id="rId225" Type="http://schemas.openxmlformats.org/officeDocument/2006/relationships/control" Target="activeX/activeX153.xml"/><Relationship Id="rId246" Type="http://schemas.openxmlformats.org/officeDocument/2006/relationships/footer" Target="footer4.xml"/><Relationship Id="rId267" Type="http://schemas.openxmlformats.org/officeDocument/2006/relationships/control" Target="activeX/activeX183.xml"/><Relationship Id="rId288" Type="http://schemas.openxmlformats.org/officeDocument/2006/relationships/control" Target="activeX/activeX200.xml"/><Relationship Id="rId106" Type="http://schemas.openxmlformats.org/officeDocument/2006/relationships/control" Target="activeX/activeX72.xml"/><Relationship Id="rId127" Type="http://schemas.openxmlformats.org/officeDocument/2006/relationships/control" Target="activeX/activeX89.xml"/><Relationship Id="rId10" Type="http://schemas.openxmlformats.org/officeDocument/2006/relationships/image" Target="media/image2.wmf"/><Relationship Id="rId31" Type="http://schemas.openxmlformats.org/officeDocument/2006/relationships/control" Target="activeX/activeX13.xml"/><Relationship Id="rId52" Type="http://schemas.openxmlformats.org/officeDocument/2006/relationships/control" Target="activeX/activeX27.xml"/><Relationship Id="rId73" Type="http://schemas.openxmlformats.org/officeDocument/2006/relationships/image" Target="media/image23.wmf"/><Relationship Id="rId94" Type="http://schemas.openxmlformats.org/officeDocument/2006/relationships/control" Target="activeX/activeX61.xml"/><Relationship Id="rId148" Type="http://schemas.openxmlformats.org/officeDocument/2006/relationships/oleObject" Target="embeddings/oleObject1.bin"/><Relationship Id="rId169" Type="http://schemas.openxmlformats.org/officeDocument/2006/relationships/image" Target="media/image41.wmf"/><Relationship Id="rId4" Type="http://schemas.openxmlformats.org/officeDocument/2006/relationships/settings" Target="settings.xml"/><Relationship Id="rId180" Type="http://schemas.openxmlformats.org/officeDocument/2006/relationships/image" Target="media/image46.wmf"/><Relationship Id="rId215" Type="http://schemas.openxmlformats.org/officeDocument/2006/relationships/control" Target="activeX/activeX147.xml"/><Relationship Id="rId236" Type="http://schemas.openxmlformats.org/officeDocument/2006/relationships/image" Target="media/image65.wmf"/><Relationship Id="rId257" Type="http://schemas.openxmlformats.org/officeDocument/2006/relationships/control" Target="activeX/activeX173.xml"/><Relationship Id="rId278" Type="http://schemas.openxmlformats.org/officeDocument/2006/relationships/control" Target="activeX/activeX193.xml"/><Relationship Id="rId42" Type="http://schemas.openxmlformats.org/officeDocument/2006/relationships/image" Target="media/image16.wmf"/><Relationship Id="rId84" Type="http://schemas.openxmlformats.org/officeDocument/2006/relationships/control" Target="activeX/activeX52.xml"/><Relationship Id="rId138" Type="http://schemas.openxmlformats.org/officeDocument/2006/relationships/control" Target="activeX/activeX99.xml"/><Relationship Id="rId191" Type="http://schemas.openxmlformats.org/officeDocument/2006/relationships/control" Target="activeX/activeX132.xml"/><Relationship Id="rId205" Type="http://schemas.openxmlformats.org/officeDocument/2006/relationships/image" Target="media/image54.wmf"/><Relationship Id="rId247" Type="http://schemas.openxmlformats.org/officeDocument/2006/relationships/footer" Target="footer5.xml"/><Relationship Id="rId107" Type="http://schemas.openxmlformats.org/officeDocument/2006/relationships/control" Target="activeX/activeX73.xml"/><Relationship Id="rId289" Type="http://schemas.openxmlformats.org/officeDocument/2006/relationships/fontTable" Target="fontTable.xml"/><Relationship Id="rId11" Type="http://schemas.openxmlformats.org/officeDocument/2006/relationships/control" Target="activeX/activeX2.xml"/><Relationship Id="rId53" Type="http://schemas.openxmlformats.org/officeDocument/2006/relationships/image" Target="media/image18.wmf"/><Relationship Id="rId149" Type="http://schemas.openxmlformats.org/officeDocument/2006/relationships/image" Target="media/image34.wmf"/><Relationship Id="rId95" Type="http://schemas.openxmlformats.org/officeDocument/2006/relationships/control" Target="activeX/activeX62.xml"/><Relationship Id="rId160" Type="http://schemas.openxmlformats.org/officeDocument/2006/relationships/control" Target="activeX/activeX112.xml"/><Relationship Id="rId216" Type="http://schemas.openxmlformats.org/officeDocument/2006/relationships/image" Target="media/image59.wmf"/><Relationship Id="rId258" Type="http://schemas.openxmlformats.org/officeDocument/2006/relationships/control" Target="activeX/activeX174.xml"/><Relationship Id="rId22" Type="http://schemas.openxmlformats.org/officeDocument/2006/relationships/image" Target="media/image7.wmf"/><Relationship Id="rId64" Type="http://schemas.openxmlformats.org/officeDocument/2006/relationships/control" Target="activeX/activeX35.xml"/><Relationship Id="rId118" Type="http://schemas.openxmlformats.org/officeDocument/2006/relationships/image" Target="media/image28.wmf"/><Relationship Id="rId171" Type="http://schemas.openxmlformats.org/officeDocument/2006/relationships/image" Target="media/image42.wmf"/><Relationship Id="rId227" Type="http://schemas.openxmlformats.org/officeDocument/2006/relationships/control" Target="activeX/activeX154.xml"/></Relationships>
</file>

<file path=word/_rels/header1.xml.rels><?xml version="1.0" encoding="UTF-8" standalone="yes"?>
<Relationships xmlns="http://schemas.openxmlformats.org/package/2006/relationships"><Relationship Id="rId3" Type="http://schemas.openxmlformats.org/officeDocument/2006/relationships/control" Target="activeX/activeX17.xml"/><Relationship Id="rId2" Type="http://schemas.openxmlformats.org/officeDocument/2006/relationships/control" Target="activeX/activeX16.xml"/><Relationship Id="rId1" Type="http://schemas.openxmlformats.org/officeDocument/2006/relationships/image" Target="media/image14.wmf"/></Relationships>
</file>

<file path=word/_rels/header3.xml.rels><?xml version="1.0" encoding="UTF-8" standalone="yes"?>
<Relationships xmlns="http://schemas.openxmlformats.org/package/2006/relationships"><Relationship Id="rId3" Type="http://schemas.openxmlformats.org/officeDocument/2006/relationships/control" Target="activeX/activeX67.xml"/><Relationship Id="rId2" Type="http://schemas.openxmlformats.org/officeDocument/2006/relationships/control" Target="activeX/activeX66.xml"/><Relationship Id="rId1" Type="http://schemas.openxmlformats.org/officeDocument/2006/relationships/image" Target="media/image14.wmf"/></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00.xml.rels><?xml version="1.0" encoding="UTF-8" standalone="yes"?>
<Relationships xmlns="http://schemas.openxmlformats.org/package/2006/relationships"><Relationship Id="rId1" Type="http://schemas.microsoft.com/office/2006/relationships/activeXControlBinary" Target="activeX100.bin"/></Relationships>
</file>

<file path=word/activeX/_rels/activeX101.xml.rels><?xml version="1.0" encoding="UTF-8" standalone="yes"?>
<Relationships xmlns="http://schemas.openxmlformats.org/package/2006/relationships"><Relationship Id="rId1" Type="http://schemas.microsoft.com/office/2006/relationships/activeXControlBinary" Target="activeX101.bin"/></Relationships>
</file>

<file path=word/activeX/_rels/activeX102.xml.rels><?xml version="1.0" encoding="UTF-8" standalone="yes"?>
<Relationships xmlns="http://schemas.openxmlformats.org/package/2006/relationships"><Relationship Id="rId1" Type="http://schemas.microsoft.com/office/2006/relationships/activeXControlBinary" Target="activeX102.bin"/></Relationships>
</file>

<file path=word/activeX/_rels/activeX103.xml.rels><?xml version="1.0" encoding="UTF-8" standalone="yes"?>
<Relationships xmlns="http://schemas.openxmlformats.org/package/2006/relationships"><Relationship Id="rId1" Type="http://schemas.microsoft.com/office/2006/relationships/activeXControlBinary" Target="activeX103.bin"/></Relationships>
</file>

<file path=word/activeX/_rels/activeX104.xml.rels><?xml version="1.0" encoding="UTF-8" standalone="yes"?>
<Relationships xmlns="http://schemas.openxmlformats.org/package/2006/relationships"><Relationship Id="rId1" Type="http://schemas.microsoft.com/office/2006/relationships/activeXControlBinary" Target="activeX104.bin"/></Relationships>
</file>

<file path=word/activeX/_rels/activeX105.xml.rels><?xml version="1.0" encoding="UTF-8" standalone="yes"?>
<Relationships xmlns="http://schemas.openxmlformats.org/package/2006/relationships"><Relationship Id="rId1" Type="http://schemas.microsoft.com/office/2006/relationships/activeXControlBinary" Target="activeX105.bin"/></Relationships>
</file>

<file path=word/activeX/_rels/activeX106.xml.rels><?xml version="1.0" encoding="UTF-8" standalone="yes"?>
<Relationships xmlns="http://schemas.openxmlformats.org/package/2006/relationships"><Relationship Id="rId1" Type="http://schemas.microsoft.com/office/2006/relationships/activeXControlBinary" Target="activeX106.bin"/></Relationships>
</file>

<file path=word/activeX/_rels/activeX107.xml.rels><?xml version="1.0" encoding="UTF-8" standalone="yes"?>
<Relationships xmlns="http://schemas.openxmlformats.org/package/2006/relationships"><Relationship Id="rId1" Type="http://schemas.microsoft.com/office/2006/relationships/activeXControlBinary" Target="activeX107.bin"/></Relationships>
</file>

<file path=word/activeX/_rels/activeX108.xml.rels><?xml version="1.0" encoding="UTF-8" standalone="yes"?>
<Relationships xmlns="http://schemas.openxmlformats.org/package/2006/relationships"><Relationship Id="rId1" Type="http://schemas.microsoft.com/office/2006/relationships/activeXControlBinary" Target="activeX108.bin"/></Relationships>
</file>

<file path=word/activeX/_rels/activeX109.xml.rels><?xml version="1.0" encoding="UTF-8" standalone="yes"?>
<Relationships xmlns="http://schemas.openxmlformats.org/package/2006/relationships"><Relationship Id="rId1" Type="http://schemas.microsoft.com/office/2006/relationships/activeXControlBinary" Target="activeX109.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10.xml.rels><?xml version="1.0" encoding="UTF-8" standalone="yes"?>
<Relationships xmlns="http://schemas.openxmlformats.org/package/2006/relationships"><Relationship Id="rId1" Type="http://schemas.microsoft.com/office/2006/relationships/activeXControlBinary" Target="activeX110.bin"/></Relationships>
</file>

<file path=word/activeX/_rels/activeX111.xml.rels><?xml version="1.0" encoding="UTF-8" standalone="yes"?>
<Relationships xmlns="http://schemas.openxmlformats.org/package/2006/relationships"><Relationship Id="rId1" Type="http://schemas.microsoft.com/office/2006/relationships/activeXControlBinary" Target="activeX111.bin"/></Relationships>
</file>

<file path=word/activeX/_rels/activeX112.xml.rels><?xml version="1.0" encoding="UTF-8" standalone="yes"?>
<Relationships xmlns="http://schemas.openxmlformats.org/package/2006/relationships"><Relationship Id="rId1" Type="http://schemas.microsoft.com/office/2006/relationships/activeXControlBinary" Target="activeX112.bin"/></Relationships>
</file>

<file path=word/activeX/_rels/activeX113.xml.rels><?xml version="1.0" encoding="UTF-8" standalone="yes"?>
<Relationships xmlns="http://schemas.openxmlformats.org/package/2006/relationships"><Relationship Id="rId1" Type="http://schemas.microsoft.com/office/2006/relationships/activeXControlBinary" Target="activeX113.bin"/></Relationships>
</file>

<file path=word/activeX/_rels/activeX114.xml.rels><?xml version="1.0" encoding="UTF-8" standalone="yes"?>
<Relationships xmlns="http://schemas.openxmlformats.org/package/2006/relationships"><Relationship Id="rId1" Type="http://schemas.microsoft.com/office/2006/relationships/activeXControlBinary" Target="activeX114.bin"/></Relationships>
</file>

<file path=word/activeX/_rels/activeX115.xml.rels><?xml version="1.0" encoding="UTF-8" standalone="yes"?>
<Relationships xmlns="http://schemas.openxmlformats.org/package/2006/relationships"><Relationship Id="rId1" Type="http://schemas.microsoft.com/office/2006/relationships/activeXControlBinary" Target="activeX115.bin"/></Relationships>
</file>

<file path=word/activeX/_rels/activeX116.xml.rels><?xml version="1.0" encoding="UTF-8" standalone="yes"?>
<Relationships xmlns="http://schemas.openxmlformats.org/package/2006/relationships"><Relationship Id="rId1" Type="http://schemas.microsoft.com/office/2006/relationships/activeXControlBinary" Target="activeX116.bin"/></Relationships>
</file>

<file path=word/activeX/_rels/activeX117.xml.rels><?xml version="1.0" encoding="UTF-8" standalone="yes"?>
<Relationships xmlns="http://schemas.openxmlformats.org/package/2006/relationships"><Relationship Id="rId1" Type="http://schemas.microsoft.com/office/2006/relationships/activeXControlBinary" Target="activeX117.bin"/></Relationships>
</file>

<file path=word/activeX/_rels/activeX118.xml.rels><?xml version="1.0" encoding="UTF-8" standalone="yes"?>
<Relationships xmlns="http://schemas.openxmlformats.org/package/2006/relationships"><Relationship Id="rId1" Type="http://schemas.microsoft.com/office/2006/relationships/activeXControlBinary" Target="activeX118.bin"/></Relationships>
</file>

<file path=word/activeX/_rels/activeX119.xml.rels><?xml version="1.0" encoding="UTF-8" standalone="yes"?>
<Relationships xmlns="http://schemas.openxmlformats.org/package/2006/relationships"><Relationship Id="rId1" Type="http://schemas.microsoft.com/office/2006/relationships/activeXControlBinary" Target="activeX119.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20.xml.rels><?xml version="1.0" encoding="UTF-8" standalone="yes"?>
<Relationships xmlns="http://schemas.openxmlformats.org/package/2006/relationships"><Relationship Id="rId1" Type="http://schemas.microsoft.com/office/2006/relationships/activeXControlBinary" Target="activeX120.bin"/></Relationships>
</file>

<file path=word/activeX/_rels/activeX121.xml.rels><?xml version="1.0" encoding="UTF-8" standalone="yes"?>
<Relationships xmlns="http://schemas.openxmlformats.org/package/2006/relationships"><Relationship Id="rId1" Type="http://schemas.microsoft.com/office/2006/relationships/activeXControlBinary" Target="activeX121.bin"/></Relationships>
</file>

<file path=word/activeX/_rels/activeX122.xml.rels><?xml version="1.0" encoding="UTF-8" standalone="yes"?>
<Relationships xmlns="http://schemas.openxmlformats.org/package/2006/relationships"><Relationship Id="rId1" Type="http://schemas.microsoft.com/office/2006/relationships/activeXControlBinary" Target="activeX122.bin"/></Relationships>
</file>

<file path=word/activeX/_rels/activeX123.xml.rels><?xml version="1.0" encoding="UTF-8" standalone="yes"?>
<Relationships xmlns="http://schemas.openxmlformats.org/package/2006/relationships"><Relationship Id="rId1" Type="http://schemas.microsoft.com/office/2006/relationships/activeXControlBinary" Target="activeX123.bin"/></Relationships>
</file>

<file path=word/activeX/_rels/activeX124.xml.rels><?xml version="1.0" encoding="UTF-8" standalone="yes"?>
<Relationships xmlns="http://schemas.openxmlformats.org/package/2006/relationships"><Relationship Id="rId1" Type="http://schemas.microsoft.com/office/2006/relationships/activeXControlBinary" Target="activeX124.bin"/></Relationships>
</file>

<file path=word/activeX/_rels/activeX125.xml.rels><?xml version="1.0" encoding="UTF-8" standalone="yes"?>
<Relationships xmlns="http://schemas.openxmlformats.org/package/2006/relationships"><Relationship Id="rId1" Type="http://schemas.microsoft.com/office/2006/relationships/activeXControlBinary" Target="activeX125.bin"/></Relationships>
</file>

<file path=word/activeX/_rels/activeX126.xml.rels><?xml version="1.0" encoding="UTF-8" standalone="yes"?>
<Relationships xmlns="http://schemas.openxmlformats.org/package/2006/relationships"><Relationship Id="rId1" Type="http://schemas.microsoft.com/office/2006/relationships/activeXControlBinary" Target="activeX126.bin"/></Relationships>
</file>

<file path=word/activeX/_rels/activeX127.xml.rels><?xml version="1.0" encoding="UTF-8" standalone="yes"?>
<Relationships xmlns="http://schemas.openxmlformats.org/package/2006/relationships"><Relationship Id="rId1" Type="http://schemas.microsoft.com/office/2006/relationships/activeXControlBinary" Target="activeX127.bin"/></Relationships>
</file>

<file path=word/activeX/_rels/activeX128.xml.rels><?xml version="1.0" encoding="UTF-8" standalone="yes"?>
<Relationships xmlns="http://schemas.openxmlformats.org/package/2006/relationships"><Relationship Id="rId1" Type="http://schemas.microsoft.com/office/2006/relationships/activeXControlBinary" Target="activeX128.bin"/></Relationships>
</file>

<file path=word/activeX/_rels/activeX129.xml.rels><?xml version="1.0" encoding="UTF-8" standalone="yes"?>
<Relationships xmlns="http://schemas.openxmlformats.org/package/2006/relationships"><Relationship Id="rId1" Type="http://schemas.microsoft.com/office/2006/relationships/activeXControlBinary" Target="activeX129.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30.xml.rels><?xml version="1.0" encoding="UTF-8" standalone="yes"?>
<Relationships xmlns="http://schemas.openxmlformats.org/package/2006/relationships"><Relationship Id="rId1" Type="http://schemas.microsoft.com/office/2006/relationships/activeXControlBinary" Target="activeX130.bin"/></Relationships>
</file>

<file path=word/activeX/_rels/activeX131.xml.rels><?xml version="1.0" encoding="UTF-8" standalone="yes"?>
<Relationships xmlns="http://schemas.openxmlformats.org/package/2006/relationships"><Relationship Id="rId1" Type="http://schemas.microsoft.com/office/2006/relationships/activeXControlBinary" Target="activeX131.bin"/></Relationships>
</file>

<file path=word/activeX/_rels/activeX132.xml.rels><?xml version="1.0" encoding="UTF-8" standalone="yes"?>
<Relationships xmlns="http://schemas.openxmlformats.org/package/2006/relationships"><Relationship Id="rId1" Type="http://schemas.microsoft.com/office/2006/relationships/activeXControlBinary" Target="activeX132.bin"/></Relationships>
</file>

<file path=word/activeX/_rels/activeX133.xml.rels><?xml version="1.0" encoding="UTF-8" standalone="yes"?>
<Relationships xmlns="http://schemas.openxmlformats.org/package/2006/relationships"><Relationship Id="rId1" Type="http://schemas.microsoft.com/office/2006/relationships/activeXControlBinary" Target="activeX133.bin"/></Relationships>
</file>

<file path=word/activeX/_rels/activeX134.xml.rels><?xml version="1.0" encoding="UTF-8" standalone="yes"?>
<Relationships xmlns="http://schemas.openxmlformats.org/package/2006/relationships"><Relationship Id="rId1" Type="http://schemas.microsoft.com/office/2006/relationships/activeXControlBinary" Target="activeX134.bin"/></Relationships>
</file>

<file path=word/activeX/_rels/activeX135.xml.rels><?xml version="1.0" encoding="UTF-8" standalone="yes"?>
<Relationships xmlns="http://schemas.openxmlformats.org/package/2006/relationships"><Relationship Id="rId1" Type="http://schemas.microsoft.com/office/2006/relationships/activeXControlBinary" Target="activeX135.bin"/></Relationships>
</file>

<file path=word/activeX/_rels/activeX136.xml.rels><?xml version="1.0" encoding="UTF-8" standalone="yes"?>
<Relationships xmlns="http://schemas.openxmlformats.org/package/2006/relationships"><Relationship Id="rId1" Type="http://schemas.microsoft.com/office/2006/relationships/activeXControlBinary" Target="activeX136.bin"/></Relationships>
</file>

<file path=word/activeX/_rels/activeX137.xml.rels><?xml version="1.0" encoding="UTF-8" standalone="yes"?>
<Relationships xmlns="http://schemas.openxmlformats.org/package/2006/relationships"><Relationship Id="rId1" Type="http://schemas.microsoft.com/office/2006/relationships/activeXControlBinary" Target="activeX137.bin"/></Relationships>
</file>

<file path=word/activeX/_rels/activeX138.xml.rels><?xml version="1.0" encoding="UTF-8" standalone="yes"?>
<Relationships xmlns="http://schemas.openxmlformats.org/package/2006/relationships"><Relationship Id="rId1" Type="http://schemas.microsoft.com/office/2006/relationships/activeXControlBinary" Target="activeX138.bin"/></Relationships>
</file>

<file path=word/activeX/_rels/activeX139.xml.rels><?xml version="1.0" encoding="UTF-8" standalone="yes"?>
<Relationships xmlns="http://schemas.openxmlformats.org/package/2006/relationships"><Relationship Id="rId1" Type="http://schemas.microsoft.com/office/2006/relationships/activeXControlBinary" Target="activeX139.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40.xml.rels><?xml version="1.0" encoding="UTF-8" standalone="yes"?>
<Relationships xmlns="http://schemas.openxmlformats.org/package/2006/relationships"><Relationship Id="rId1" Type="http://schemas.microsoft.com/office/2006/relationships/activeXControlBinary" Target="activeX140.bin"/></Relationships>
</file>

<file path=word/activeX/_rels/activeX141.xml.rels><?xml version="1.0" encoding="UTF-8" standalone="yes"?>
<Relationships xmlns="http://schemas.openxmlformats.org/package/2006/relationships"><Relationship Id="rId1" Type="http://schemas.microsoft.com/office/2006/relationships/activeXControlBinary" Target="activeX141.bin"/></Relationships>
</file>

<file path=word/activeX/_rels/activeX142.xml.rels><?xml version="1.0" encoding="UTF-8" standalone="yes"?>
<Relationships xmlns="http://schemas.openxmlformats.org/package/2006/relationships"><Relationship Id="rId1" Type="http://schemas.microsoft.com/office/2006/relationships/activeXControlBinary" Target="activeX142.bin"/></Relationships>
</file>

<file path=word/activeX/_rels/activeX143.xml.rels><?xml version="1.0" encoding="UTF-8" standalone="yes"?>
<Relationships xmlns="http://schemas.openxmlformats.org/package/2006/relationships"><Relationship Id="rId1" Type="http://schemas.microsoft.com/office/2006/relationships/activeXControlBinary" Target="activeX143.bin"/></Relationships>
</file>

<file path=word/activeX/_rels/activeX144.xml.rels><?xml version="1.0" encoding="UTF-8" standalone="yes"?>
<Relationships xmlns="http://schemas.openxmlformats.org/package/2006/relationships"><Relationship Id="rId1" Type="http://schemas.microsoft.com/office/2006/relationships/activeXControlBinary" Target="activeX144.bin"/></Relationships>
</file>

<file path=word/activeX/_rels/activeX145.xml.rels><?xml version="1.0" encoding="UTF-8" standalone="yes"?>
<Relationships xmlns="http://schemas.openxmlformats.org/package/2006/relationships"><Relationship Id="rId1" Type="http://schemas.microsoft.com/office/2006/relationships/activeXControlBinary" Target="activeX145.bin"/></Relationships>
</file>

<file path=word/activeX/_rels/activeX146.xml.rels><?xml version="1.0" encoding="UTF-8" standalone="yes"?>
<Relationships xmlns="http://schemas.openxmlformats.org/package/2006/relationships"><Relationship Id="rId1" Type="http://schemas.microsoft.com/office/2006/relationships/activeXControlBinary" Target="activeX146.bin"/></Relationships>
</file>

<file path=word/activeX/_rels/activeX147.xml.rels><?xml version="1.0" encoding="UTF-8" standalone="yes"?>
<Relationships xmlns="http://schemas.openxmlformats.org/package/2006/relationships"><Relationship Id="rId1" Type="http://schemas.microsoft.com/office/2006/relationships/activeXControlBinary" Target="activeX147.bin"/></Relationships>
</file>

<file path=word/activeX/_rels/activeX148.xml.rels><?xml version="1.0" encoding="UTF-8" standalone="yes"?>
<Relationships xmlns="http://schemas.openxmlformats.org/package/2006/relationships"><Relationship Id="rId1" Type="http://schemas.microsoft.com/office/2006/relationships/activeXControlBinary" Target="activeX148.bin"/></Relationships>
</file>

<file path=word/activeX/_rels/activeX149.xml.rels><?xml version="1.0" encoding="UTF-8" standalone="yes"?>
<Relationships xmlns="http://schemas.openxmlformats.org/package/2006/relationships"><Relationship Id="rId1" Type="http://schemas.microsoft.com/office/2006/relationships/activeXControlBinary" Target="activeX149.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50.xml.rels><?xml version="1.0" encoding="UTF-8" standalone="yes"?>
<Relationships xmlns="http://schemas.openxmlformats.org/package/2006/relationships"><Relationship Id="rId1" Type="http://schemas.microsoft.com/office/2006/relationships/activeXControlBinary" Target="activeX150.bin"/></Relationships>
</file>

<file path=word/activeX/_rels/activeX151.xml.rels><?xml version="1.0" encoding="UTF-8" standalone="yes"?>
<Relationships xmlns="http://schemas.openxmlformats.org/package/2006/relationships"><Relationship Id="rId1" Type="http://schemas.microsoft.com/office/2006/relationships/activeXControlBinary" Target="activeX151.bin"/></Relationships>
</file>

<file path=word/activeX/_rels/activeX152.xml.rels><?xml version="1.0" encoding="UTF-8" standalone="yes"?>
<Relationships xmlns="http://schemas.openxmlformats.org/package/2006/relationships"><Relationship Id="rId1" Type="http://schemas.microsoft.com/office/2006/relationships/activeXControlBinary" Target="activeX152.bin"/></Relationships>
</file>

<file path=word/activeX/_rels/activeX153.xml.rels><?xml version="1.0" encoding="UTF-8" standalone="yes"?>
<Relationships xmlns="http://schemas.openxmlformats.org/package/2006/relationships"><Relationship Id="rId1" Type="http://schemas.microsoft.com/office/2006/relationships/activeXControlBinary" Target="activeX153.bin"/></Relationships>
</file>

<file path=word/activeX/_rels/activeX154.xml.rels><?xml version="1.0" encoding="UTF-8" standalone="yes"?>
<Relationships xmlns="http://schemas.openxmlformats.org/package/2006/relationships"><Relationship Id="rId1" Type="http://schemas.microsoft.com/office/2006/relationships/activeXControlBinary" Target="activeX154.bin"/></Relationships>
</file>

<file path=word/activeX/_rels/activeX155.xml.rels><?xml version="1.0" encoding="UTF-8" standalone="yes"?>
<Relationships xmlns="http://schemas.openxmlformats.org/package/2006/relationships"><Relationship Id="rId1" Type="http://schemas.microsoft.com/office/2006/relationships/activeXControlBinary" Target="activeX155.bin"/></Relationships>
</file>

<file path=word/activeX/_rels/activeX156.xml.rels><?xml version="1.0" encoding="UTF-8" standalone="yes"?>
<Relationships xmlns="http://schemas.openxmlformats.org/package/2006/relationships"><Relationship Id="rId1" Type="http://schemas.microsoft.com/office/2006/relationships/activeXControlBinary" Target="activeX156.bin"/></Relationships>
</file>

<file path=word/activeX/_rels/activeX157.xml.rels><?xml version="1.0" encoding="UTF-8" standalone="yes"?>
<Relationships xmlns="http://schemas.openxmlformats.org/package/2006/relationships"><Relationship Id="rId1" Type="http://schemas.microsoft.com/office/2006/relationships/activeXControlBinary" Target="activeX157.bin"/></Relationships>
</file>

<file path=word/activeX/_rels/activeX158.xml.rels><?xml version="1.0" encoding="UTF-8" standalone="yes"?>
<Relationships xmlns="http://schemas.openxmlformats.org/package/2006/relationships"><Relationship Id="rId1" Type="http://schemas.microsoft.com/office/2006/relationships/activeXControlBinary" Target="activeX158.bin"/></Relationships>
</file>

<file path=word/activeX/_rels/activeX159.xml.rels><?xml version="1.0" encoding="UTF-8" standalone="yes"?>
<Relationships xmlns="http://schemas.openxmlformats.org/package/2006/relationships"><Relationship Id="rId1" Type="http://schemas.microsoft.com/office/2006/relationships/activeXControlBinary" Target="activeX159.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60.xml.rels><?xml version="1.0" encoding="UTF-8" standalone="yes"?>
<Relationships xmlns="http://schemas.openxmlformats.org/package/2006/relationships"><Relationship Id="rId1" Type="http://schemas.microsoft.com/office/2006/relationships/activeXControlBinary" Target="activeX160.bin"/></Relationships>
</file>

<file path=word/activeX/_rels/activeX161.xml.rels><?xml version="1.0" encoding="UTF-8" standalone="yes"?>
<Relationships xmlns="http://schemas.openxmlformats.org/package/2006/relationships"><Relationship Id="rId1" Type="http://schemas.microsoft.com/office/2006/relationships/activeXControlBinary" Target="activeX161.bin"/></Relationships>
</file>

<file path=word/activeX/_rels/activeX162.xml.rels><?xml version="1.0" encoding="UTF-8" standalone="yes"?>
<Relationships xmlns="http://schemas.openxmlformats.org/package/2006/relationships"><Relationship Id="rId1" Type="http://schemas.microsoft.com/office/2006/relationships/activeXControlBinary" Target="activeX162.bin"/></Relationships>
</file>

<file path=word/activeX/_rels/activeX163.xml.rels><?xml version="1.0" encoding="UTF-8" standalone="yes"?>
<Relationships xmlns="http://schemas.openxmlformats.org/package/2006/relationships"><Relationship Id="rId1" Type="http://schemas.microsoft.com/office/2006/relationships/activeXControlBinary" Target="activeX163.bin"/></Relationships>
</file>

<file path=word/activeX/_rels/activeX164.xml.rels><?xml version="1.0" encoding="UTF-8" standalone="yes"?>
<Relationships xmlns="http://schemas.openxmlformats.org/package/2006/relationships"><Relationship Id="rId1" Type="http://schemas.microsoft.com/office/2006/relationships/activeXControlBinary" Target="activeX164.bin"/></Relationships>
</file>

<file path=word/activeX/_rels/activeX165.xml.rels><?xml version="1.0" encoding="UTF-8" standalone="yes"?>
<Relationships xmlns="http://schemas.openxmlformats.org/package/2006/relationships"><Relationship Id="rId1" Type="http://schemas.microsoft.com/office/2006/relationships/activeXControlBinary" Target="activeX165.bin"/></Relationships>
</file>

<file path=word/activeX/_rels/activeX166.xml.rels><?xml version="1.0" encoding="UTF-8" standalone="yes"?>
<Relationships xmlns="http://schemas.openxmlformats.org/package/2006/relationships"><Relationship Id="rId1" Type="http://schemas.microsoft.com/office/2006/relationships/activeXControlBinary" Target="activeX166.bin"/></Relationships>
</file>

<file path=word/activeX/_rels/activeX167.xml.rels><?xml version="1.0" encoding="UTF-8" standalone="yes"?>
<Relationships xmlns="http://schemas.openxmlformats.org/package/2006/relationships"><Relationship Id="rId1" Type="http://schemas.microsoft.com/office/2006/relationships/activeXControlBinary" Target="activeX167.bin"/></Relationships>
</file>

<file path=word/activeX/_rels/activeX168.xml.rels><?xml version="1.0" encoding="UTF-8" standalone="yes"?>
<Relationships xmlns="http://schemas.openxmlformats.org/package/2006/relationships"><Relationship Id="rId1" Type="http://schemas.microsoft.com/office/2006/relationships/activeXControlBinary" Target="activeX168.bin"/></Relationships>
</file>

<file path=word/activeX/_rels/activeX169.xml.rels><?xml version="1.0" encoding="UTF-8" standalone="yes"?>
<Relationships xmlns="http://schemas.openxmlformats.org/package/2006/relationships"><Relationship Id="rId1" Type="http://schemas.microsoft.com/office/2006/relationships/activeXControlBinary" Target="activeX169.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70.xml.rels><?xml version="1.0" encoding="UTF-8" standalone="yes"?>
<Relationships xmlns="http://schemas.openxmlformats.org/package/2006/relationships"><Relationship Id="rId1" Type="http://schemas.microsoft.com/office/2006/relationships/activeXControlBinary" Target="activeX170.bin"/></Relationships>
</file>

<file path=word/activeX/_rels/activeX171.xml.rels><?xml version="1.0" encoding="UTF-8" standalone="yes"?>
<Relationships xmlns="http://schemas.openxmlformats.org/package/2006/relationships"><Relationship Id="rId1" Type="http://schemas.microsoft.com/office/2006/relationships/activeXControlBinary" Target="activeX171.bin"/></Relationships>
</file>

<file path=word/activeX/_rels/activeX172.xml.rels><?xml version="1.0" encoding="UTF-8" standalone="yes"?>
<Relationships xmlns="http://schemas.openxmlformats.org/package/2006/relationships"><Relationship Id="rId1" Type="http://schemas.microsoft.com/office/2006/relationships/activeXControlBinary" Target="activeX172.bin"/></Relationships>
</file>

<file path=word/activeX/_rels/activeX173.xml.rels><?xml version="1.0" encoding="UTF-8" standalone="yes"?>
<Relationships xmlns="http://schemas.openxmlformats.org/package/2006/relationships"><Relationship Id="rId1" Type="http://schemas.microsoft.com/office/2006/relationships/activeXControlBinary" Target="activeX173.bin"/></Relationships>
</file>

<file path=word/activeX/_rels/activeX174.xml.rels><?xml version="1.0" encoding="UTF-8" standalone="yes"?>
<Relationships xmlns="http://schemas.openxmlformats.org/package/2006/relationships"><Relationship Id="rId1" Type="http://schemas.microsoft.com/office/2006/relationships/activeXControlBinary" Target="activeX174.bin"/></Relationships>
</file>

<file path=word/activeX/_rels/activeX175.xml.rels><?xml version="1.0" encoding="UTF-8" standalone="yes"?>
<Relationships xmlns="http://schemas.openxmlformats.org/package/2006/relationships"><Relationship Id="rId1" Type="http://schemas.microsoft.com/office/2006/relationships/activeXControlBinary" Target="activeX175.bin"/></Relationships>
</file>

<file path=word/activeX/_rels/activeX176.xml.rels><?xml version="1.0" encoding="UTF-8" standalone="yes"?>
<Relationships xmlns="http://schemas.openxmlformats.org/package/2006/relationships"><Relationship Id="rId1" Type="http://schemas.microsoft.com/office/2006/relationships/activeXControlBinary" Target="activeX176.bin"/></Relationships>
</file>

<file path=word/activeX/_rels/activeX177.xml.rels><?xml version="1.0" encoding="UTF-8" standalone="yes"?>
<Relationships xmlns="http://schemas.openxmlformats.org/package/2006/relationships"><Relationship Id="rId1" Type="http://schemas.microsoft.com/office/2006/relationships/activeXControlBinary" Target="activeX177.bin"/></Relationships>
</file>

<file path=word/activeX/_rels/activeX178.xml.rels><?xml version="1.0" encoding="UTF-8" standalone="yes"?>
<Relationships xmlns="http://schemas.openxmlformats.org/package/2006/relationships"><Relationship Id="rId1" Type="http://schemas.microsoft.com/office/2006/relationships/activeXControlBinary" Target="activeX178.bin"/></Relationships>
</file>

<file path=word/activeX/_rels/activeX179.xml.rels><?xml version="1.0" encoding="UTF-8" standalone="yes"?>
<Relationships xmlns="http://schemas.openxmlformats.org/package/2006/relationships"><Relationship Id="rId1" Type="http://schemas.microsoft.com/office/2006/relationships/activeXControlBinary" Target="activeX179.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80.xml.rels><?xml version="1.0" encoding="UTF-8" standalone="yes"?>
<Relationships xmlns="http://schemas.openxmlformats.org/package/2006/relationships"><Relationship Id="rId1" Type="http://schemas.microsoft.com/office/2006/relationships/activeXControlBinary" Target="activeX180.bin"/></Relationships>
</file>

<file path=word/activeX/_rels/activeX181.xml.rels><?xml version="1.0" encoding="UTF-8" standalone="yes"?>
<Relationships xmlns="http://schemas.openxmlformats.org/package/2006/relationships"><Relationship Id="rId1" Type="http://schemas.microsoft.com/office/2006/relationships/activeXControlBinary" Target="activeX181.bin"/></Relationships>
</file>

<file path=word/activeX/_rels/activeX182.xml.rels><?xml version="1.0" encoding="UTF-8" standalone="yes"?>
<Relationships xmlns="http://schemas.openxmlformats.org/package/2006/relationships"><Relationship Id="rId1" Type="http://schemas.microsoft.com/office/2006/relationships/activeXControlBinary" Target="activeX182.bin"/></Relationships>
</file>

<file path=word/activeX/_rels/activeX183.xml.rels><?xml version="1.0" encoding="UTF-8" standalone="yes"?>
<Relationships xmlns="http://schemas.openxmlformats.org/package/2006/relationships"><Relationship Id="rId1" Type="http://schemas.microsoft.com/office/2006/relationships/activeXControlBinary" Target="activeX183.bin"/></Relationships>
</file>

<file path=word/activeX/_rels/activeX184.xml.rels><?xml version="1.0" encoding="UTF-8" standalone="yes"?>
<Relationships xmlns="http://schemas.openxmlformats.org/package/2006/relationships"><Relationship Id="rId1" Type="http://schemas.microsoft.com/office/2006/relationships/activeXControlBinary" Target="activeX184.bin"/></Relationships>
</file>

<file path=word/activeX/_rels/activeX185.xml.rels><?xml version="1.0" encoding="UTF-8" standalone="yes"?>
<Relationships xmlns="http://schemas.openxmlformats.org/package/2006/relationships"><Relationship Id="rId1" Type="http://schemas.microsoft.com/office/2006/relationships/activeXControlBinary" Target="activeX185.bin"/></Relationships>
</file>

<file path=word/activeX/_rels/activeX186.xml.rels><?xml version="1.0" encoding="UTF-8" standalone="yes"?>
<Relationships xmlns="http://schemas.openxmlformats.org/package/2006/relationships"><Relationship Id="rId1" Type="http://schemas.microsoft.com/office/2006/relationships/activeXControlBinary" Target="activeX186.bin"/></Relationships>
</file>

<file path=word/activeX/_rels/activeX187.xml.rels><?xml version="1.0" encoding="UTF-8" standalone="yes"?>
<Relationships xmlns="http://schemas.openxmlformats.org/package/2006/relationships"><Relationship Id="rId1" Type="http://schemas.microsoft.com/office/2006/relationships/activeXControlBinary" Target="activeX187.bin"/></Relationships>
</file>

<file path=word/activeX/_rels/activeX188.xml.rels><?xml version="1.0" encoding="UTF-8" standalone="yes"?>
<Relationships xmlns="http://schemas.openxmlformats.org/package/2006/relationships"><Relationship Id="rId1" Type="http://schemas.microsoft.com/office/2006/relationships/activeXControlBinary" Target="activeX188.bin"/></Relationships>
</file>

<file path=word/activeX/_rels/activeX189.xml.rels><?xml version="1.0" encoding="UTF-8" standalone="yes"?>
<Relationships xmlns="http://schemas.openxmlformats.org/package/2006/relationships"><Relationship Id="rId1" Type="http://schemas.microsoft.com/office/2006/relationships/activeXControlBinary" Target="activeX189.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190.xml.rels><?xml version="1.0" encoding="UTF-8" standalone="yes"?>
<Relationships xmlns="http://schemas.openxmlformats.org/package/2006/relationships"><Relationship Id="rId1" Type="http://schemas.microsoft.com/office/2006/relationships/activeXControlBinary" Target="activeX190.bin"/></Relationships>
</file>

<file path=word/activeX/_rels/activeX191.xml.rels><?xml version="1.0" encoding="UTF-8" standalone="yes"?>
<Relationships xmlns="http://schemas.openxmlformats.org/package/2006/relationships"><Relationship Id="rId1" Type="http://schemas.microsoft.com/office/2006/relationships/activeXControlBinary" Target="activeX191.bin"/></Relationships>
</file>

<file path=word/activeX/_rels/activeX192.xml.rels><?xml version="1.0" encoding="UTF-8" standalone="yes"?>
<Relationships xmlns="http://schemas.openxmlformats.org/package/2006/relationships"><Relationship Id="rId1" Type="http://schemas.microsoft.com/office/2006/relationships/activeXControlBinary" Target="activeX192.bin"/></Relationships>
</file>

<file path=word/activeX/_rels/activeX193.xml.rels><?xml version="1.0" encoding="UTF-8" standalone="yes"?>
<Relationships xmlns="http://schemas.openxmlformats.org/package/2006/relationships"><Relationship Id="rId1" Type="http://schemas.microsoft.com/office/2006/relationships/activeXControlBinary" Target="activeX193.bin"/></Relationships>
</file>

<file path=word/activeX/_rels/activeX194.xml.rels><?xml version="1.0" encoding="UTF-8" standalone="yes"?>
<Relationships xmlns="http://schemas.openxmlformats.org/package/2006/relationships"><Relationship Id="rId1" Type="http://schemas.microsoft.com/office/2006/relationships/activeXControlBinary" Target="activeX194.bin"/></Relationships>
</file>

<file path=word/activeX/_rels/activeX195.xml.rels><?xml version="1.0" encoding="UTF-8" standalone="yes"?>
<Relationships xmlns="http://schemas.openxmlformats.org/package/2006/relationships"><Relationship Id="rId1" Type="http://schemas.microsoft.com/office/2006/relationships/activeXControlBinary" Target="activeX195.bin"/></Relationships>
</file>

<file path=word/activeX/_rels/activeX196.xml.rels><?xml version="1.0" encoding="UTF-8" standalone="yes"?>
<Relationships xmlns="http://schemas.openxmlformats.org/package/2006/relationships"><Relationship Id="rId1" Type="http://schemas.microsoft.com/office/2006/relationships/activeXControlBinary" Target="activeX196.bin"/></Relationships>
</file>

<file path=word/activeX/_rels/activeX197.xml.rels><?xml version="1.0" encoding="UTF-8" standalone="yes"?>
<Relationships xmlns="http://schemas.openxmlformats.org/package/2006/relationships"><Relationship Id="rId1" Type="http://schemas.microsoft.com/office/2006/relationships/activeXControlBinary" Target="activeX197.bin"/></Relationships>
</file>

<file path=word/activeX/_rels/activeX198.xml.rels><?xml version="1.0" encoding="UTF-8" standalone="yes"?>
<Relationships xmlns="http://schemas.openxmlformats.org/package/2006/relationships"><Relationship Id="rId1" Type="http://schemas.microsoft.com/office/2006/relationships/activeXControlBinary" Target="activeX198.bin"/></Relationships>
</file>

<file path=word/activeX/_rels/activeX199.xml.rels><?xml version="1.0" encoding="UTF-8" standalone="yes"?>
<Relationships xmlns="http://schemas.openxmlformats.org/package/2006/relationships"><Relationship Id="rId1" Type="http://schemas.microsoft.com/office/2006/relationships/activeXControlBinary" Target="activeX19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00.xml.rels><?xml version="1.0" encoding="UTF-8" standalone="yes"?>
<Relationships xmlns="http://schemas.openxmlformats.org/package/2006/relationships"><Relationship Id="rId1" Type="http://schemas.microsoft.com/office/2006/relationships/activeXControlBinary" Target="activeX20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5.xml.rels><?xml version="1.0" encoding="UTF-8" standalone="yes"?>
<Relationships xmlns="http://schemas.openxmlformats.org/package/2006/relationships"><Relationship Id="rId1" Type="http://schemas.microsoft.com/office/2006/relationships/activeXControlBinary" Target="activeX35.bin"/></Relationships>
</file>

<file path=word/activeX/_rels/activeX36.xml.rels><?xml version="1.0" encoding="UTF-8" standalone="yes"?>
<Relationships xmlns="http://schemas.openxmlformats.org/package/2006/relationships"><Relationship Id="rId1" Type="http://schemas.microsoft.com/office/2006/relationships/activeXControlBinary" Target="activeX36.bin"/></Relationships>
</file>

<file path=word/activeX/_rels/activeX37.xml.rels><?xml version="1.0" encoding="UTF-8" standalone="yes"?>
<Relationships xmlns="http://schemas.openxmlformats.org/package/2006/relationships"><Relationship Id="rId1" Type="http://schemas.microsoft.com/office/2006/relationships/activeXControlBinary" Target="activeX37.bin"/></Relationships>
</file>

<file path=word/activeX/_rels/activeX38.xml.rels><?xml version="1.0" encoding="UTF-8" standalone="yes"?>
<Relationships xmlns="http://schemas.openxmlformats.org/package/2006/relationships"><Relationship Id="rId1" Type="http://schemas.microsoft.com/office/2006/relationships/activeXControlBinary" Target="activeX38.bin"/></Relationships>
</file>

<file path=word/activeX/_rels/activeX39.xml.rels><?xml version="1.0" encoding="UTF-8" standalone="yes"?>
<Relationships xmlns="http://schemas.openxmlformats.org/package/2006/relationships"><Relationship Id="rId1" Type="http://schemas.microsoft.com/office/2006/relationships/activeXControlBinary" Target="activeX39.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40.xml.rels><?xml version="1.0" encoding="UTF-8" standalone="yes"?>
<Relationships xmlns="http://schemas.openxmlformats.org/package/2006/relationships"><Relationship Id="rId1" Type="http://schemas.microsoft.com/office/2006/relationships/activeXControlBinary" Target="activeX40.bin"/></Relationships>
</file>

<file path=word/activeX/_rels/activeX41.xml.rels><?xml version="1.0" encoding="UTF-8" standalone="yes"?>
<Relationships xmlns="http://schemas.openxmlformats.org/package/2006/relationships"><Relationship Id="rId1" Type="http://schemas.microsoft.com/office/2006/relationships/activeXControlBinary" Target="activeX41.bin"/></Relationships>
</file>

<file path=word/activeX/_rels/activeX42.xml.rels><?xml version="1.0" encoding="UTF-8" standalone="yes"?>
<Relationships xmlns="http://schemas.openxmlformats.org/package/2006/relationships"><Relationship Id="rId1" Type="http://schemas.microsoft.com/office/2006/relationships/activeXControlBinary" Target="activeX42.bin"/></Relationships>
</file>

<file path=word/activeX/_rels/activeX43.xml.rels><?xml version="1.0" encoding="UTF-8" standalone="yes"?>
<Relationships xmlns="http://schemas.openxmlformats.org/package/2006/relationships"><Relationship Id="rId1" Type="http://schemas.microsoft.com/office/2006/relationships/activeXControlBinary" Target="activeX43.bin"/></Relationships>
</file>

<file path=word/activeX/_rels/activeX44.xml.rels><?xml version="1.0" encoding="UTF-8" standalone="yes"?>
<Relationships xmlns="http://schemas.openxmlformats.org/package/2006/relationships"><Relationship Id="rId1" Type="http://schemas.microsoft.com/office/2006/relationships/activeXControlBinary" Target="activeX44.bin"/></Relationships>
</file>

<file path=word/activeX/_rels/activeX45.xml.rels><?xml version="1.0" encoding="UTF-8" standalone="yes"?>
<Relationships xmlns="http://schemas.openxmlformats.org/package/2006/relationships"><Relationship Id="rId1" Type="http://schemas.microsoft.com/office/2006/relationships/activeXControlBinary" Target="activeX45.bin"/></Relationships>
</file>

<file path=word/activeX/_rels/activeX46.xml.rels><?xml version="1.0" encoding="UTF-8" standalone="yes"?>
<Relationships xmlns="http://schemas.openxmlformats.org/package/2006/relationships"><Relationship Id="rId1" Type="http://schemas.microsoft.com/office/2006/relationships/activeXControlBinary" Target="activeX46.bin"/></Relationships>
</file>

<file path=word/activeX/_rels/activeX47.xml.rels><?xml version="1.0" encoding="UTF-8" standalone="yes"?>
<Relationships xmlns="http://schemas.openxmlformats.org/package/2006/relationships"><Relationship Id="rId1" Type="http://schemas.microsoft.com/office/2006/relationships/activeXControlBinary" Target="activeX47.bin"/></Relationships>
</file>

<file path=word/activeX/_rels/activeX48.xml.rels><?xml version="1.0" encoding="UTF-8" standalone="yes"?>
<Relationships xmlns="http://schemas.openxmlformats.org/package/2006/relationships"><Relationship Id="rId1" Type="http://schemas.microsoft.com/office/2006/relationships/activeXControlBinary" Target="activeX48.bin"/></Relationships>
</file>

<file path=word/activeX/_rels/activeX49.xml.rels><?xml version="1.0" encoding="UTF-8" standalone="yes"?>
<Relationships xmlns="http://schemas.openxmlformats.org/package/2006/relationships"><Relationship Id="rId1" Type="http://schemas.microsoft.com/office/2006/relationships/activeXControlBinary" Target="activeX49.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50.xml.rels><?xml version="1.0" encoding="UTF-8" standalone="yes"?>
<Relationships xmlns="http://schemas.openxmlformats.org/package/2006/relationships"><Relationship Id="rId1" Type="http://schemas.microsoft.com/office/2006/relationships/activeXControlBinary" Target="activeX50.bin"/></Relationships>
</file>

<file path=word/activeX/_rels/activeX51.xml.rels><?xml version="1.0" encoding="UTF-8" standalone="yes"?>
<Relationships xmlns="http://schemas.openxmlformats.org/package/2006/relationships"><Relationship Id="rId1" Type="http://schemas.microsoft.com/office/2006/relationships/activeXControlBinary" Target="activeX51.bin"/></Relationships>
</file>

<file path=word/activeX/_rels/activeX52.xml.rels><?xml version="1.0" encoding="UTF-8" standalone="yes"?>
<Relationships xmlns="http://schemas.openxmlformats.org/package/2006/relationships"><Relationship Id="rId1" Type="http://schemas.microsoft.com/office/2006/relationships/activeXControlBinary" Target="activeX52.bin"/></Relationships>
</file>

<file path=word/activeX/_rels/activeX53.xml.rels><?xml version="1.0" encoding="UTF-8" standalone="yes"?>
<Relationships xmlns="http://schemas.openxmlformats.org/package/2006/relationships"><Relationship Id="rId1" Type="http://schemas.microsoft.com/office/2006/relationships/activeXControlBinary" Target="activeX53.bin"/></Relationships>
</file>

<file path=word/activeX/_rels/activeX54.xml.rels><?xml version="1.0" encoding="UTF-8" standalone="yes"?>
<Relationships xmlns="http://schemas.openxmlformats.org/package/2006/relationships"><Relationship Id="rId1" Type="http://schemas.microsoft.com/office/2006/relationships/activeXControlBinary" Target="activeX54.bin"/></Relationships>
</file>

<file path=word/activeX/_rels/activeX55.xml.rels><?xml version="1.0" encoding="UTF-8" standalone="yes"?>
<Relationships xmlns="http://schemas.openxmlformats.org/package/2006/relationships"><Relationship Id="rId1" Type="http://schemas.microsoft.com/office/2006/relationships/activeXControlBinary" Target="activeX55.bin"/></Relationships>
</file>

<file path=word/activeX/_rels/activeX56.xml.rels><?xml version="1.0" encoding="UTF-8" standalone="yes"?>
<Relationships xmlns="http://schemas.openxmlformats.org/package/2006/relationships"><Relationship Id="rId1" Type="http://schemas.microsoft.com/office/2006/relationships/activeXControlBinary" Target="activeX56.bin"/></Relationships>
</file>

<file path=word/activeX/_rels/activeX57.xml.rels><?xml version="1.0" encoding="UTF-8" standalone="yes"?>
<Relationships xmlns="http://schemas.openxmlformats.org/package/2006/relationships"><Relationship Id="rId1" Type="http://schemas.microsoft.com/office/2006/relationships/activeXControlBinary" Target="activeX57.bin"/></Relationships>
</file>

<file path=word/activeX/_rels/activeX58.xml.rels><?xml version="1.0" encoding="UTF-8" standalone="yes"?>
<Relationships xmlns="http://schemas.openxmlformats.org/package/2006/relationships"><Relationship Id="rId1" Type="http://schemas.microsoft.com/office/2006/relationships/activeXControlBinary" Target="activeX58.bin"/></Relationships>
</file>

<file path=word/activeX/_rels/activeX59.xml.rels><?xml version="1.0" encoding="UTF-8" standalone="yes"?>
<Relationships xmlns="http://schemas.openxmlformats.org/package/2006/relationships"><Relationship Id="rId1" Type="http://schemas.microsoft.com/office/2006/relationships/activeXControlBinary" Target="activeX59.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60.xml.rels><?xml version="1.0" encoding="UTF-8" standalone="yes"?>
<Relationships xmlns="http://schemas.openxmlformats.org/package/2006/relationships"><Relationship Id="rId1" Type="http://schemas.microsoft.com/office/2006/relationships/activeXControlBinary" Target="activeX60.bin"/></Relationships>
</file>

<file path=word/activeX/_rels/activeX61.xml.rels><?xml version="1.0" encoding="UTF-8" standalone="yes"?>
<Relationships xmlns="http://schemas.openxmlformats.org/package/2006/relationships"><Relationship Id="rId1" Type="http://schemas.microsoft.com/office/2006/relationships/activeXControlBinary" Target="activeX61.bin"/></Relationships>
</file>

<file path=word/activeX/_rels/activeX62.xml.rels><?xml version="1.0" encoding="UTF-8" standalone="yes"?>
<Relationships xmlns="http://schemas.openxmlformats.org/package/2006/relationships"><Relationship Id="rId1" Type="http://schemas.microsoft.com/office/2006/relationships/activeXControlBinary" Target="activeX62.bin"/></Relationships>
</file>

<file path=word/activeX/_rels/activeX63.xml.rels><?xml version="1.0" encoding="UTF-8" standalone="yes"?>
<Relationships xmlns="http://schemas.openxmlformats.org/package/2006/relationships"><Relationship Id="rId1" Type="http://schemas.microsoft.com/office/2006/relationships/activeXControlBinary" Target="activeX63.bin"/></Relationships>
</file>

<file path=word/activeX/_rels/activeX64.xml.rels><?xml version="1.0" encoding="UTF-8" standalone="yes"?>
<Relationships xmlns="http://schemas.openxmlformats.org/package/2006/relationships"><Relationship Id="rId1" Type="http://schemas.microsoft.com/office/2006/relationships/activeXControlBinary" Target="activeX64.bin"/></Relationships>
</file>

<file path=word/activeX/_rels/activeX65.xml.rels><?xml version="1.0" encoding="UTF-8" standalone="yes"?>
<Relationships xmlns="http://schemas.openxmlformats.org/package/2006/relationships"><Relationship Id="rId1" Type="http://schemas.microsoft.com/office/2006/relationships/activeXControlBinary" Target="activeX65.bin"/></Relationships>
</file>

<file path=word/activeX/_rels/activeX66.xml.rels><?xml version="1.0" encoding="UTF-8" standalone="yes"?>
<Relationships xmlns="http://schemas.openxmlformats.org/package/2006/relationships"><Relationship Id="rId1" Type="http://schemas.microsoft.com/office/2006/relationships/activeXControlBinary" Target="activeX66.bin"/></Relationships>
</file>

<file path=word/activeX/_rels/activeX67.xml.rels><?xml version="1.0" encoding="UTF-8" standalone="yes"?>
<Relationships xmlns="http://schemas.openxmlformats.org/package/2006/relationships"><Relationship Id="rId1" Type="http://schemas.microsoft.com/office/2006/relationships/activeXControlBinary" Target="activeX67.bin"/></Relationships>
</file>

<file path=word/activeX/_rels/activeX68.xml.rels><?xml version="1.0" encoding="UTF-8" standalone="yes"?>
<Relationships xmlns="http://schemas.openxmlformats.org/package/2006/relationships"><Relationship Id="rId1" Type="http://schemas.microsoft.com/office/2006/relationships/activeXControlBinary" Target="activeX68.bin"/></Relationships>
</file>

<file path=word/activeX/_rels/activeX69.xml.rels><?xml version="1.0" encoding="UTF-8" standalone="yes"?>
<Relationships xmlns="http://schemas.openxmlformats.org/package/2006/relationships"><Relationship Id="rId1" Type="http://schemas.microsoft.com/office/2006/relationships/activeXControlBinary" Target="activeX69.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70.xml.rels><?xml version="1.0" encoding="UTF-8" standalone="yes"?>
<Relationships xmlns="http://schemas.openxmlformats.org/package/2006/relationships"><Relationship Id="rId1" Type="http://schemas.microsoft.com/office/2006/relationships/activeXControlBinary" Target="activeX70.bin"/></Relationships>
</file>

<file path=word/activeX/_rels/activeX71.xml.rels><?xml version="1.0" encoding="UTF-8" standalone="yes"?>
<Relationships xmlns="http://schemas.openxmlformats.org/package/2006/relationships"><Relationship Id="rId1" Type="http://schemas.microsoft.com/office/2006/relationships/activeXControlBinary" Target="activeX71.bin"/></Relationships>
</file>

<file path=word/activeX/_rels/activeX72.xml.rels><?xml version="1.0" encoding="UTF-8" standalone="yes"?>
<Relationships xmlns="http://schemas.openxmlformats.org/package/2006/relationships"><Relationship Id="rId1" Type="http://schemas.microsoft.com/office/2006/relationships/activeXControlBinary" Target="activeX72.bin"/></Relationships>
</file>

<file path=word/activeX/_rels/activeX73.xml.rels><?xml version="1.0" encoding="UTF-8" standalone="yes"?>
<Relationships xmlns="http://schemas.openxmlformats.org/package/2006/relationships"><Relationship Id="rId1" Type="http://schemas.microsoft.com/office/2006/relationships/activeXControlBinary" Target="activeX73.bin"/></Relationships>
</file>

<file path=word/activeX/_rels/activeX74.xml.rels><?xml version="1.0" encoding="UTF-8" standalone="yes"?>
<Relationships xmlns="http://schemas.openxmlformats.org/package/2006/relationships"><Relationship Id="rId1" Type="http://schemas.microsoft.com/office/2006/relationships/activeXControlBinary" Target="activeX74.bin"/></Relationships>
</file>

<file path=word/activeX/_rels/activeX75.xml.rels><?xml version="1.0" encoding="UTF-8" standalone="yes"?>
<Relationships xmlns="http://schemas.openxmlformats.org/package/2006/relationships"><Relationship Id="rId1" Type="http://schemas.microsoft.com/office/2006/relationships/activeXControlBinary" Target="activeX75.bin"/></Relationships>
</file>

<file path=word/activeX/_rels/activeX76.xml.rels><?xml version="1.0" encoding="UTF-8" standalone="yes"?>
<Relationships xmlns="http://schemas.openxmlformats.org/package/2006/relationships"><Relationship Id="rId1" Type="http://schemas.microsoft.com/office/2006/relationships/activeXControlBinary" Target="activeX76.bin"/></Relationships>
</file>

<file path=word/activeX/_rels/activeX77.xml.rels><?xml version="1.0" encoding="UTF-8" standalone="yes"?>
<Relationships xmlns="http://schemas.openxmlformats.org/package/2006/relationships"><Relationship Id="rId1" Type="http://schemas.microsoft.com/office/2006/relationships/activeXControlBinary" Target="activeX77.bin"/></Relationships>
</file>

<file path=word/activeX/_rels/activeX78.xml.rels><?xml version="1.0" encoding="UTF-8" standalone="yes"?>
<Relationships xmlns="http://schemas.openxmlformats.org/package/2006/relationships"><Relationship Id="rId1" Type="http://schemas.microsoft.com/office/2006/relationships/activeXControlBinary" Target="activeX78.bin"/></Relationships>
</file>

<file path=word/activeX/_rels/activeX79.xml.rels><?xml version="1.0" encoding="UTF-8" standalone="yes"?>
<Relationships xmlns="http://schemas.openxmlformats.org/package/2006/relationships"><Relationship Id="rId1" Type="http://schemas.microsoft.com/office/2006/relationships/activeXControlBinary" Target="activeX79.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80.xml.rels><?xml version="1.0" encoding="UTF-8" standalone="yes"?>
<Relationships xmlns="http://schemas.openxmlformats.org/package/2006/relationships"><Relationship Id="rId1" Type="http://schemas.microsoft.com/office/2006/relationships/activeXControlBinary" Target="activeX80.bin"/></Relationships>
</file>

<file path=word/activeX/_rels/activeX81.xml.rels><?xml version="1.0" encoding="UTF-8" standalone="yes"?>
<Relationships xmlns="http://schemas.openxmlformats.org/package/2006/relationships"><Relationship Id="rId1" Type="http://schemas.microsoft.com/office/2006/relationships/activeXControlBinary" Target="activeX81.bin"/></Relationships>
</file>

<file path=word/activeX/_rels/activeX82.xml.rels><?xml version="1.0" encoding="UTF-8" standalone="yes"?>
<Relationships xmlns="http://schemas.openxmlformats.org/package/2006/relationships"><Relationship Id="rId1" Type="http://schemas.microsoft.com/office/2006/relationships/activeXControlBinary" Target="activeX82.bin"/></Relationships>
</file>

<file path=word/activeX/_rels/activeX83.xml.rels><?xml version="1.0" encoding="UTF-8" standalone="yes"?>
<Relationships xmlns="http://schemas.openxmlformats.org/package/2006/relationships"><Relationship Id="rId1" Type="http://schemas.microsoft.com/office/2006/relationships/activeXControlBinary" Target="activeX83.bin"/></Relationships>
</file>

<file path=word/activeX/_rels/activeX84.xml.rels><?xml version="1.0" encoding="UTF-8" standalone="yes"?>
<Relationships xmlns="http://schemas.openxmlformats.org/package/2006/relationships"><Relationship Id="rId1" Type="http://schemas.microsoft.com/office/2006/relationships/activeXControlBinary" Target="activeX84.bin"/></Relationships>
</file>

<file path=word/activeX/_rels/activeX85.xml.rels><?xml version="1.0" encoding="UTF-8" standalone="yes"?>
<Relationships xmlns="http://schemas.openxmlformats.org/package/2006/relationships"><Relationship Id="rId1" Type="http://schemas.microsoft.com/office/2006/relationships/activeXControlBinary" Target="activeX85.bin"/></Relationships>
</file>

<file path=word/activeX/_rels/activeX86.xml.rels><?xml version="1.0" encoding="UTF-8" standalone="yes"?>
<Relationships xmlns="http://schemas.openxmlformats.org/package/2006/relationships"><Relationship Id="rId1" Type="http://schemas.microsoft.com/office/2006/relationships/activeXControlBinary" Target="activeX86.bin"/></Relationships>
</file>

<file path=word/activeX/_rels/activeX87.xml.rels><?xml version="1.0" encoding="UTF-8" standalone="yes"?>
<Relationships xmlns="http://schemas.openxmlformats.org/package/2006/relationships"><Relationship Id="rId1" Type="http://schemas.microsoft.com/office/2006/relationships/activeXControlBinary" Target="activeX87.bin"/></Relationships>
</file>

<file path=word/activeX/_rels/activeX88.xml.rels><?xml version="1.0" encoding="UTF-8" standalone="yes"?>
<Relationships xmlns="http://schemas.openxmlformats.org/package/2006/relationships"><Relationship Id="rId1" Type="http://schemas.microsoft.com/office/2006/relationships/activeXControlBinary" Target="activeX88.bin"/></Relationships>
</file>

<file path=word/activeX/_rels/activeX89.xml.rels><?xml version="1.0" encoding="UTF-8" standalone="yes"?>
<Relationships xmlns="http://schemas.openxmlformats.org/package/2006/relationships"><Relationship Id="rId1" Type="http://schemas.microsoft.com/office/2006/relationships/activeXControlBinary" Target="activeX89.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_rels/activeX90.xml.rels><?xml version="1.0" encoding="UTF-8" standalone="yes"?>
<Relationships xmlns="http://schemas.openxmlformats.org/package/2006/relationships"><Relationship Id="rId1" Type="http://schemas.microsoft.com/office/2006/relationships/activeXControlBinary" Target="activeX90.bin"/></Relationships>
</file>

<file path=word/activeX/_rels/activeX91.xml.rels><?xml version="1.0" encoding="UTF-8" standalone="yes"?>
<Relationships xmlns="http://schemas.openxmlformats.org/package/2006/relationships"><Relationship Id="rId1" Type="http://schemas.microsoft.com/office/2006/relationships/activeXControlBinary" Target="activeX91.bin"/></Relationships>
</file>

<file path=word/activeX/_rels/activeX92.xml.rels><?xml version="1.0" encoding="UTF-8" standalone="yes"?>
<Relationships xmlns="http://schemas.openxmlformats.org/package/2006/relationships"><Relationship Id="rId1" Type="http://schemas.microsoft.com/office/2006/relationships/activeXControlBinary" Target="activeX92.bin"/></Relationships>
</file>

<file path=word/activeX/_rels/activeX93.xml.rels><?xml version="1.0" encoding="UTF-8" standalone="yes"?>
<Relationships xmlns="http://schemas.openxmlformats.org/package/2006/relationships"><Relationship Id="rId1" Type="http://schemas.microsoft.com/office/2006/relationships/activeXControlBinary" Target="activeX93.bin"/></Relationships>
</file>

<file path=word/activeX/_rels/activeX94.xml.rels><?xml version="1.0" encoding="UTF-8" standalone="yes"?>
<Relationships xmlns="http://schemas.openxmlformats.org/package/2006/relationships"><Relationship Id="rId1" Type="http://schemas.microsoft.com/office/2006/relationships/activeXControlBinary" Target="activeX94.bin"/></Relationships>
</file>

<file path=word/activeX/_rels/activeX95.xml.rels><?xml version="1.0" encoding="UTF-8" standalone="yes"?>
<Relationships xmlns="http://schemas.openxmlformats.org/package/2006/relationships"><Relationship Id="rId1" Type="http://schemas.microsoft.com/office/2006/relationships/activeXControlBinary" Target="activeX95.bin"/></Relationships>
</file>

<file path=word/activeX/_rels/activeX96.xml.rels><?xml version="1.0" encoding="UTF-8" standalone="yes"?>
<Relationships xmlns="http://schemas.openxmlformats.org/package/2006/relationships"><Relationship Id="rId1" Type="http://schemas.microsoft.com/office/2006/relationships/activeXControlBinary" Target="activeX96.bin"/></Relationships>
</file>

<file path=word/activeX/_rels/activeX97.xml.rels><?xml version="1.0" encoding="UTF-8" standalone="yes"?>
<Relationships xmlns="http://schemas.openxmlformats.org/package/2006/relationships"><Relationship Id="rId1" Type="http://schemas.microsoft.com/office/2006/relationships/activeXControlBinary" Target="activeX97.bin"/></Relationships>
</file>

<file path=word/activeX/_rels/activeX98.xml.rels><?xml version="1.0" encoding="UTF-8" standalone="yes"?>
<Relationships xmlns="http://schemas.openxmlformats.org/package/2006/relationships"><Relationship Id="rId1" Type="http://schemas.microsoft.com/office/2006/relationships/activeXControlBinary" Target="activeX98.bin"/></Relationships>
</file>

<file path=word/activeX/_rels/activeX99.xml.rels><?xml version="1.0" encoding="UTF-8" standalone="yes"?>
<Relationships xmlns="http://schemas.openxmlformats.org/package/2006/relationships"><Relationship Id="rId1" Type="http://schemas.microsoft.com/office/2006/relationships/activeXControlBinary" Target="activeX99.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10.xml><?xml version="1.0" encoding="utf-8"?>
<ax:ocx xmlns:ax="http://schemas.microsoft.com/office/2006/activeX" xmlns:r="http://schemas.openxmlformats.org/officeDocument/2006/relationships" ax:classid="{8BD21D10-EC42-11CE-9E0D-00AA006002F3}" ax:persistence="persistStorage" r:id="rId1"/>
</file>

<file path=word/activeX/activeX100.xml><?xml version="1.0" encoding="utf-8"?>
<ax:ocx xmlns:ax="http://schemas.microsoft.com/office/2006/activeX" xmlns:r="http://schemas.openxmlformats.org/officeDocument/2006/relationships" ax:classid="{8BD21D50-EC42-11CE-9E0D-00AA006002F3}" ax:persistence="persistStorage" r:id="rId1"/>
</file>

<file path=word/activeX/activeX101.xml><?xml version="1.0" encoding="utf-8"?>
<ax:ocx xmlns:ax="http://schemas.microsoft.com/office/2006/activeX" xmlns:r="http://schemas.openxmlformats.org/officeDocument/2006/relationships" ax:classid="{8BD21D50-EC42-11CE-9E0D-00AA006002F3}" ax:persistence="persistStorage" r:id="rId1"/>
</file>

<file path=word/activeX/activeX102.xml><?xml version="1.0" encoding="utf-8"?>
<ax:ocx xmlns:ax="http://schemas.microsoft.com/office/2006/activeX" xmlns:r="http://schemas.openxmlformats.org/officeDocument/2006/relationships" ax:classid="{8BD21D50-EC42-11CE-9E0D-00AA006002F3}" ax:persistence="persistStorage" r:id="rId1"/>
</file>

<file path=word/activeX/activeX103.xml><?xml version="1.0" encoding="utf-8"?>
<ax:ocx xmlns:ax="http://schemas.microsoft.com/office/2006/activeX" xmlns:r="http://schemas.openxmlformats.org/officeDocument/2006/relationships" ax:classid="{8BD21D50-EC42-11CE-9E0D-00AA006002F3}" ax:persistence="persistStorage" r:id="rId1"/>
</file>

<file path=word/activeX/activeX104.xml><?xml version="1.0" encoding="utf-8"?>
<ax:ocx xmlns:ax="http://schemas.microsoft.com/office/2006/activeX" xmlns:r="http://schemas.openxmlformats.org/officeDocument/2006/relationships" ax:classid="{8BD21D50-EC42-11CE-9E0D-00AA006002F3}" ax:persistence="persistStorage" r:id="rId1"/>
</file>

<file path=word/activeX/activeX105.xml><?xml version="1.0" encoding="utf-8"?>
<ax:ocx xmlns:ax="http://schemas.microsoft.com/office/2006/activeX" xmlns:r="http://schemas.openxmlformats.org/officeDocument/2006/relationships" ax:classid="{8BD21D50-EC42-11CE-9E0D-00AA006002F3}" ax:persistence="persistStorage" r:id="rId1"/>
</file>

<file path=word/activeX/activeX106.xml><?xml version="1.0" encoding="utf-8"?>
<ax:ocx xmlns:ax="http://schemas.microsoft.com/office/2006/activeX" xmlns:r="http://schemas.openxmlformats.org/officeDocument/2006/relationships" ax:classid="{8BD21D10-EC42-11CE-9E0D-00AA006002F3}" ax:persistence="persistStorage" r:id="rId1"/>
</file>

<file path=word/activeX/activeX107.xml><?xml version="1.0" encoding="utf-8"?>
<ax:ocx xmlns:ax="http://schemas.microsoft.com/office/2006/activeX" xmlns:r="http://schemas.openxmlformats.org/officeDocument/2006/relationships" ax:classid="{8BD21D10-EC42-11CE-9E0D-00AA006002F3}" ax:persistence="persistStorage" r:id="rId1"/>
</file>

<file path=word/activeX/activeX108.xml><?xml version="1.0" encoding="utf-8"?>
<ax:ocx xmlns:ax="http://schemas.microsoft.com/office/2006/activeX" xmlns:r="http://schemas.openxmlformats.org/officeDocument/2006/relationships" ax:classid="{8BD21D10-EC42-11CE-9E0D-00AA006002F3}" ax:persistence="persistStorage" r:id="rId1"/>
</file>

<file path=word/activeX/activeX109.xml><?xml version="1.0" encoding="utf-8"?>
<ax:ocx xmlns:ax="http://schemas.microsoft.com/office/2006/activeX" xmlns:r="http://schemas.openxmlformats.org/officeDocument/2006/relationships" ax:classid="{8BD21D10-EC42-11CE-9E0D-00AA006002F3}" ax:persistence="persistStorage" r:id="rId1"/>
</file>

<file path=word/activeX/activeX11.xml><?xml version="1.0" encoding="utf-8"?>
<ax:ocx xmlns:ax="http://schemas.microsoft.com/office/2006/activeX" xmlns:r="http://schemas.openxmlformats.org/officeDocument/2006/relationships" ax:classid="{8BD21D10-EC42-11CE-9E0D-00AA006002F3}" ax:persistence="persistStorage" r:id="rId1"/>
</file>

<file path=word/activeX/activeX110.xml><?xml version="1.0" encoding="utf-8"?>
<ax:ocx xmlns:ax="http://schemas.microsoft.com/office/2006/activeX" xmlns:r="http://schemas.openxmlformats.org/officeDocument/2006/relationships" ax:classid="{8BD21D10-EC42-11CE-9E0D-00AA006002F3}" ax:persistence="persistStorage" r:id="rId1"/>
</file>

<file path=word/activeX/activeX111.xml><?xml version="1.0" encoding="utf-8"?>
<ax:ocx xmlns:ax="http://schemas.microsoft.com/office/2006/activeX" xmlns:r="http://schemas.openxmlformats.org/officeDocument/2006/relationships" ax:classid="{8BD21D10-EC42-11CE-9E0D-00AA006002F3}" ax:persistence="persistStorage" r:id="rId1"/>
</file>

<file path=word/activeX/activeX112.xml><?xml version="1.0" encoding="utf-8"?>
<ax:ocx xmlns:ax="http://schemas.microsoft.com/office/2006/activeX" xmlns:r="http://schemas.openxmlformats.org/officeDocument/2006/relationships" ax:classid="{8BD21D10-EC42-11CE-9E0D-00AA006002F3}" ax:persistence="persistStorage" r:id="rId1"/>
</file>

<file path=word/activeX/activeX113.xml><?xml version="1.0" encoding="utf-8"?>
<ax:ocx xmlns:ax="http://schemas.microsoft.com/office/2006/activeX" xmlns:r="http://schemas.openxmlformats.org/officeDocument/2006/relationships" ax:classid="{8BD21D10-EC42-11CE-9E0D-00AA006002F3}" ax:persistence="persistStorage" r:id="rId1"/>
</file>

<file path=word/activeX/activeX114.xml><?xml version="1.0" encoding="utf-8"?>
<ax:ocx xmlns:ax="http://schemas.microsoft.com/office/2006/activeX" xmlns:r="http://schemas.openxmlformats.org/officeDocument/2006/relationships" ax:classid="{8BD21D10-EC42-11CE-9E0D-00AA006002F3}" ax:persistence="persistStorage" r:id="rId1"/>
</file>

<file path=word/activeX/activeX115.xml><?xml version="1.0" encoding="utf-8"?>
<ax:ocx xmlns:ax="http://schemas.microsoft.com/office/2006/activeX" xmlns:r="http://schemas.openxmlformats.org/officeDocument/2006/relationships" ax:classid="{8BD21D10-EC42-11CE-9E0D-00AA006002F3}" ax:persistence="persistStorage" r:id="rId1"/>
</file>

<file path=word/activeX/activeX116.xml><?xml version="1.0" encoding="utf-8"?>
<ax:ocx xmlns:ax="http://schemas.microsoft.com/office/2006/activeX" xmlns:r="http://schemas.openxmlformats.org/officeDocument/2006/relationships" ax:classid="{8BD21D10-EC42-11CE-9E0D-00AA006002F3}" ax:persistence="persistStorage" r:id="rId1"/>
</file>

<file path=word/activeX/activeX117.xml><?xml version="1.0" encoding="utf-8"?>
<ax:ocx xmlns:ax="http://schemas.microsoft.com/office/2006/activeX" xmlns:r="http://schemas.openxmlformats.org/officeDocument/2006/relationships" ax:classid="{8BD21D10-EC42-11CE-9E0D-00AA006002F3}" ax:persistence="persistStorage" r:id="rId1"/>
</file>

<file path=word/activeX/activeX118.xml><?xml version="1.0" encoding="utf-8"?>
<ax:ocx xmlns:ax="http://schemas.microsoft.com/office/2006/activeX" xmlns:r="http://schemas.openxmlformats.org/officeDocument/2006/relationships" ax:classid="{8BD21D10-EC42-11CE-9E0D-00AA006002F3}" ax:persistence="persistStorage" r:id="rId1"/>
</file>

<file path=word/activeX/activeX119.xml><?xml version="1.0" encoding="utf-8"?>
<ax:ocx xmlns:ax="http://schemas.microsoft.com/office/2006/activeX" xmlns:r="http://schemas.openxmlformats.org/officeDocument/2006/relationships" ax:classid="{8BD21D10-EC42-11CE-9E0D-00AA006002F3}" ax:persistence="persistStorage" r:id="rId1"/>
</file>

<file path=word/activeX/activeX12.xml><?xml version="1.0" encoding="utf-8"?>
<ax:ocx xmlns:ax="http://schemas.microsoft.com/office/2006/activeX" xmlns:r="http://schemas.openxmlformats.org/officeDocument/2006/relationships" ax:classid="{8BD21D10-EC42-11CE-9E0D-00AA006002F3}" ax:persistence="persistStorage" r:id="rId1"/>
</file>

<file path=word/activeX/activeX120.xml><?xml version="1.0" encoding="utf-8"?>
<ax:ocx xmlns:ax="http://schemas.microsoft.com/office/2006/activeX" xmlns:r="http://schemas.openxmlformats.org/officeDocument/2006/relationships" ax:classid="{8BD21D50-EC42-11CE-9E0D-00AA006002F3}" ax:persistence="persistStorage" r:id="rId1"/>
</file>

<file path=word/activeX/activeX121.xml><?xml version="1.0" encoding="utf-8"?>
<ax:ocx xmlns:ax="http://schemas.microsoft.com/office/2006/activeX" xmlns:r="http://schemas.openxmlformats.org/officeDocument/2006/relationships" ax:classid="{8BD21D10-EC42-11CE-9E0D-00AA006002F3}" ax:persistence="persistStorage" r:id="rId1"/>
</file>

<file path=word/activeX/activeX122.xml><?xml version="1.0" encoding="utf-8"?>
<ax:ocx xmlns:ax="http://schemas.microsoft.com/office/2006/activeX" xmlns:r="http://schemas.openxmlformats.org/officeDocument/2006/relationships" ax:classid="{8BD21D50-EC42-11CE-9E0D-00AA006002F3}" ax:persistence="persistStorage" r:id="rId1"/>
</file>

<file path=word/activeX/activeX123.xml><?xml version="1.0" encoding="utf-8"?>
<ax:ocx xmlns:ax="http://schemas.microsoft.com/office/2006/activeX" xmlns:r="http://schemas.openxmlformats.org/officeDocument/2006/relationships" ax:classid="{8BD21D10-EC42-11CE-9E0D-00AA006002F3}" ax:persistence="persistStorage" r:id="rId1"/>
</file>

<file path=word/activeX/activeX124.xml><?xml version="1.0" encoding="utf-8"?>
<ax:ocx xmlns:ax="http://schemas.microsoft.com/office/2006/activeX" xmlns:r="http://schemas.openxmlformats.org/officeDocument/2006/relationships" ax:classid="{8BD21D40-EC42-11CE-9E0D-00AA006002F3}" ax:persistence="persistStorage" r:id="rId1"/>
</file>

<file path=word/activeX/activeX125.xml><?xml version="1.0" encoding="utf-8"?>
<ax:ocx xmlns:ax="http://schemas.microsoft.com/office/2006/activeX" xmlns:r="http://schemas.openxmlformats.org/officeDocument/2006/relationships" ax:classid="{8BD21D10-EC42-11CE-9E0D-00AA006002F3}" ax:persistence="persistStorage" r:id="rId1"/>
</file>

<file path=word/activeX/activeX126.xml><?xml version="1.0" encoding="utf-8"?>
<ax:ocx xmlns:ax="http://schemas.microsoft.com/office/2006/activeX" xmlns:r="http://schemas.openxmlformats.org/officeDocument/2006/relationships" ax:classid="{8BD21D40-EC42-11CE-9E0D-00AA006002F3}" ax:persistence="persistStorage" r:id="rId1"/>
</file>

<file path=word/activeX/activeX127.xml><?xml version="1.0" encoding="utf-8"?>
<ax:ocx xmlns:ax="http://schemas.microsoft.com/office/2006/activeX" xmlns:r="http://schemas.openxmlformats.org/officeDocument/2006/relationships" ax:classid="{8BD21D10-EC42-11CE-9E0D-00AA006002F3}" ax:persistence="persistStorage" r:id="rId1"/>
</file>

<file path=word/activeX/activeX128.xml><?xml version="1.0" encoding="utf-8"?>
<ax:ocx xmlns:ax="http://schemas.microsoft.com/office/2006/activeX" xmlns:r="http://schemas.openxmlformats.org/officeDocument/2006/relationships" ax:classid="{D7053240-CE69-11CD-A777-00DD01143C57}" ax:persistence="persistStorage" r:id="rId1"/>
</file>

<file path=word/activeX/activeX129.xml><?xml version="1.0" encoding="utf-8"?>
<ax:ocx xmlns:ax="http://schemas.microsoft.com/office/2006/activeX" xmlns:r="http://schemas.openxmlformats.org/officeDocument/2006/relationships" ax:classid="{8BD21D40-EC42-11CE-9E0D-00AA006002F3}" ax:persistence="persistStorage" r:id="rId1"/>
</file>

<file path=word/activeX/activeX13.xml><?xml version="1.0" encoding="utf-8"?>
<ax:ocx xmlns:ax="http://schemas.microsoft.com/office/2006/activeX" xmlns:r="http://schemas.openxmlformats.org/officeDocument/2006/relationships" ax:classid="{8BD21D10-EC42-11CE-9E0D-00AA006002F3}" ax:persistence="persistStorage" r:id="rId1"/>
</file>

<file path=word/activeX/activeX130.xml><?xml version="1.0" encoding="utf-8"?>
<ax:ocx xmlns:ax="http://schemas.microsoft.com/office/2006/activeX" xmlns:r="http://schemas.openxmlformats.org/officeDocument/2006/relationships" ax:classid="{8BD21D10-EC42-11CE-9E0D-00AA006002F3}" ax:persistence="persistStorage" r:id="rId1"/>
</file>

<file path=word/activeX/activeX131.xml><?xml version="1.0" encoding="utf-8"?>
<ax:ocx xmlns:ax="http://schemas.microsoft.com/office/2006/activeX" xmlns:r="http://schemas.openxmlformats.org/officeDocument/2006/relationships" ax:classid="{8BD21D40-EC42-11CE-9E0D-00AA006002F3}" ax:persistence="persistStorage" r:id="rId1"/>
</file>

<file path=word/activeX/activeX132.xml><?xml version="1.0" encoding="utf-8"?>
<ax:ocx xmlns:ax="http://schemas.microsoft.com/office/2006/activeX" xmlns:r="http://schemas.openxmlformats.org/officeDocument/2006/relationships" ax:classid="{8BD21D10-EC42-11CE-9E0D-00AA006002F3}" ax:persistence="persistStorage" r:id="rId1"/>
</file>

<file path=word/activeX/activeX133.xml><?xml version="1.0" encoding="utf-8"?>
<ax:ocx xmlns:ax="http://schemas.microsoft.com/office/2006/activeX" xmlns:r="http://schemas.openxmlformats.org/officeDocument/2006/relationships" ax:classid="{8BD21D40-EC42-11CE-9E0D-00AA006002F3}" ax:persistence="persistStorage" r:id="rId1"/>
</file>

<file path=word/activeX/activeX134.xml><?xml version="1.0" encoding="utf-8"?>
<ax:ocx xmlns:ax="http://schemas.microsoft.com/office/2006/activeX" xmlns:r="http://schemas.openxmlformats.org/officeDocument/2006/relationships" ax:classid="{8BD21D10-EC42-11CE-9E0D-00AA006002F3}" ax:persistence="persistStorage" r:id="rId1"/>
</file>

<file path=word/activeX/activeX135.xml><?xml version="1.0" encoding="utf-8"?>
<ax:ocx xmlns:ax="http://schemas.microsoft.com/office/2006/activeX" xmlns:r="http://schemas.openxmlformats.org/officeDocument/2006/relationships" ax:classid="{8BD21D40-EC42-11CE-9E0D-00AA006002F3}" ax:persistence="persistStorage" r:id="rId1"/>
</file>

<file path=word/activeX/activeX136.xml><?xml version="1.0" encoding="utf-8"?>
<ax:ocx xmlns:ax="http://schemas.microsoft.com/office/2006/activeX" xmlns:r="http://schemas.openxmlformats.org/officeDocument/2006/relationships" ax:classid="{8BD21D10-EC42-11CE-9E0D-00AA006002F3}" ax:persistence="persistStorage" r:id="rId1"/>
</file>

<file path=word/activeX/activeX137.xml><?xml version="1.0" encoding="utf-8"?>
<ax:ocx xmlns:ax="http://schemas.microsoft.com/office/2006/activeX" xmlns:r="http://schemas.openxmlformats.org/officeDocument/2006/relationships" ax:classid="{8BD21D40-EC42-11CE-9E0D-00AA006002F3}" ax:persistence="persistStorage" r:id="rId1"/>
</file>

<file path=word/activeX/activeX138.xml><?xml version="1.0" encoding="utf-8"?>
<ax:ocx xmlns:ax="http://schemas.microsoft.com/office/2006/activeX" xmlns:r="http://schemas.openxmlformats.org/officeDocument/2006/relationships" ax:classid="{8BD21D10-EC42-11CE-9E0D-00AA006002F3}" ax:persistence="persistStorage" r:id="rId1"/>
</file>

<file path=word/activeX/activeX139.xml><?xml version="1.0" encoding="utf-8"?>
<ax:ocx xmlns:ax="http://schemas.microsoft.com/office/2006/activeX" xmlns:r="http://schemas.openxmlformats.org/officeDocument/2006/relationships" ax:classid="{8BD21D40-EC42-11CE-9E0D-00AA006002F3}" ax:persistence="persistStorage" r:id="rId1"/>
</file>

<file path=word/activeX/activeX14.xml><?xml version="1.0" encoding="utf-8"?>
<ax:ocx xmlns:ax="http://schemas.microsoft.com/office/2006/activeX" xmlns:r="http://schemas.openxmlformats.org/officeDocument/2006/relationships" ax:classid="{8BD21D10-EC42-11CE-9E0D-00AA006002F3}" ax:persistence="persistStorage" r:id="rId1"/>
</file>

<file path=word/activeX/activeX140.xml><?xml version="1.0" encoding="utf-8"?>
<ax:ocx xmlns:ax="http://schemas.microsoft.com/office/2006/activeX" xmlns:r="http://schemas.openxmlformats.org/officeDocument/2006/relationships" ax:classid="{8BD21D10-EC42-11CE-9E0D-00AA006002F3}" ax:persistence="persistStorage" r:id="rId1"/>
</file>

<file path=word/activeX/activeX141.xml><?xml version="1.0" encoding="utf-8"?>
<ax:ocx xmlns:ax="http://schemas.microsoft.com/office/2006/activeX" xmlns:r="http://schemas.openxmlformats.org/officeDocument/2006/relationships" ax:classid="{8BD21D10-EC42-11CE-9E0D-00AA006002F3}" ax:persistence="persistStorage" r:id="rId1"/>
</file>

<file path=word/activeX/activeX142.xml><?xml version="1.0" encoding="utf-8"?>
<ax:ocx xmlns:ax="http://schemas.microsoft.com/office/2006/activeX" xmlns:r="http://schemas.openxmlformats.org/officeDocument/2006/relationships" ax:classid="{8BD21D10-EC42-11CE-9E0D-00AA006002F3}" ax:persistence="persistStorage" r:id="rId1"/>
</file>

<file path=word/activeX/activeX143.xml><?xml version="1.0" encoding="utf-8"?>
<ax:ocx xmlns:ax="http://schemas.microsoft.com/office/2006/activeX" xmlns:r="http://schemas.openxmlformats.org/officeDocument/2006/relationships" ax:classid="{8BD21D10-EC42-11CE-9E0D-00AA006002F3}" ax:persistence="persistStorage" r:id="rId1"/>
</file>

<file path=word/activeX/activeX144.xml><?xml version="1.0" encoding="utf-8"?>
<ax:ocx xmlns:ax="http://schemas.microsoft.com/office/2006/activeX" xmlns:r="http://schemas.openxmlformats.org/officeDocument/2006/relationships" ax:classid="{8BD21D10-EC42-11CE-9E0D-00AA006002F3}" ax:persistence="persistStorage" r:id="rId1"/>
</file>

<file path=word/activeX/activeX145.xml><?xml version="1.0" encoding="utf-8"?>
<ax:ocx xmlns:ax="http://schemas.microsoft.com/office/2006/activeX" xmlns:r="http://schemas.openxmlformats.org/officeDocument/2006/relationships" ax:classid="{8BD21D10-EC42-11CE-9E0D-00AA006002F3}" ax:persistence="persistStorage" r:id="rId1"/>
</file>

<file path=word/activeX/activeX146.xml><?xml version="1.0" encoding="utf-8"?>
<ax:ocx xmlns:ax="http://schemas.microsoft.com/office/2006/activeX" xmlns:r="http://schemas.openxmlformats.org/officeDocument/2006/relationships" ax:classid="{8BD21D10-EC42-11CE-9E0D-00AA006002F3}" ax:persistence="persistStorage" r:id="rId1"/>
</file>

<file path=word/activeX/activeX147.xml><?xml version="1.0" encoding="utf-8"?>
<ax:ocx xmlns:ax="http://schemas.microsoft.com/office/2006/activeX" xmlns:r="http://schemas.openxmlformats.org/officeDocument/2006/relationships" ax:classid="{8BD21D10-EC42-11CE-9E0D-00AA006002F3}" ax:persistence="persistStorage" r:id="rId1"/>
</file>

<file path=word/activeX/activeX148.xml><?xml version="1.0" encoding="utf-8"?>
<ax:ocx xmlns:ax="http://schemas.microsoft.com/office/2006/activeX" xmlns:r="http://schemas.openxmlformats.org/officeDocument/2006/relationships" ax:classid="{8BD21D10-EC42-11CE-9E0D-00AA006002F3}" ax:persistence="persistStorage" r:id="rId1"/>
</file>

<file path=word/activeX/activeX149.xml><?xml version="1.0" encoding="utf-8"?>
<ax:ocx xmlns:ax="http://schemas.microsoft.com/office/2006/activeX" xmlns:r="http://schemas.openxmlformats.org/officeDocument/2006/relationships" ax:classid="{8BD21D10-EC42-11CE-9E0D-00AA006002F3}" ax:persistence="persistStorage" r:id="rId1"/>
</file>

<file path=word/activeX/activeX15.xml><?xml version="1.0" encoding="utf-8"?>
<ax:ocx xmlns:ax="http://schemas.microsoft.com/office/2006/activeX" xmlns:r="http://schemas.openxmlformats.org/officeDocument/2006/relationships" ax:classid="{D7053240-CE69-11CD-A777-00DD01143C57}" ax:persistence="persistStorage" r:id="rId1"/>
</file>

<file path=word/activeX/activeX150.xml><?xml version="1.0" encoding="utf-8"?>
<ax:ocx xmlns:ax="http://schemas.microsoft.com/office/2006/activeX" xmlns:r="http://schemas.openxmlformats.org/officeDocument/2006/relationships" ax:classid="{8BD21D10-EC42-11CE-9E0D-00AA006002F3}" ax:persistence="persistStorage" r:id="rId1"/>
</file>

<file path=word/activeX/activeX151.xml><?xml version="1.0" encoding="utf-8"?>
<ax:ocx xmlns:ax="http://schemas.microsoft.com/office/2006/activeX" xmlns:r="http://schemas.openxmlformats.org/officeDocument/2006/relationships" ax:classid="{8BD21D10-EC42-11CE-9E0D-00AA006002F3}" ax:persistence="persistStorage" r:id="rId1"/>
</file>

<file path=word/activeX/activeX152.xml><?xml version="1.0" encoding="utf-8"?>
<ax:ocx xmlns:ax="http://schemas.microsoft.com/office/2006/activeX" xmlns:r="http://schemas.openxmlformats.org/officeDocument/2006/relationships" ax:classid="{8BD21D10-EC42-11CE-9E0D-00AA006002F3}" ax:persistence="persistStorage" r:id="rId1"/>
</file>

<file path=word/activeX/activeX153.xml><?xml version="1.0" encoding="utf-8"?>
<ax:ocx xmlns:ax="http://schemas.microsoft.com/office/2006/activeX" xmlns:r="http://schemas.openxmlformats.org/officeDocument/2006/relationships" ax:classid="{8BD21D10-EC42-11CE-9E0D-00AA006002F3}" ax:persistence="persistStorage" r:id="rId1"/>
</file>

<file path=word/activeX/activeX154.xml><?xml version="1.0" encoding="utf-8"?>
<ax:ocx xmlns:ax="http://schemas.microsoft.com/office/2006/activeX" xmlns:r="http://schemas.openxmlformats.org/officeDocument/2006/relationships" ax:classid="{8BD21D10-EC42-11CE-9E0D-00AA006002F3}" ax:persistence="persistStorage" r:id="rId1"/>
</file>

<file path=word/activeX/activeX155.xml><?xml version="1.0" encoding="utf-8"?>
<ax:ocx xmlns:ax="http://schemas.microsoft.com/office/2006/activeX" xmlns:r="http://schemas.openxmlformats.org/officeDocument/2006/relationships" ax:classid="{8BD21D10-EC42-11CE-9E0D-00AA006002F3}" ax:persistence="persistStorage" r:id="rId1"/>
</file>

<file path=word/activeX/activeX156.xml><?xml version="1.0" encoding="utf-8"?>
<ax:ocx xmlns:ax="http://schemas.microsoft.com/office/2006/activeX" xmlns:r="http://schemas.openxmlformats.org/officeDocument/2006/relationships" ax:classid="{8BD21D10-EC42-11CE-9E0D-00AA006002F3}" ax:persistence="persistStorage" r:id="rId1"/>
</file>

<file path=word/activeX/activeX157.xml><?xml version="1.0" encoding="utf-8"?>
<ax:ocx xmlns:ax="http://schemas.microsoft.com/office/2006/activeX" xmlns:r="http://schemas.openxmlformats.org/officeDocument/2006/relationships" ax:classid="{8BD21D10-EC42-11CE-9E0D-00AA006002F3}" ax:persistence="persistStorage" r:id="rId1"/>
</file>

<file path=word/activeX/activeX158.xml><?xml version="1.0" encoding="utf-8"?>
<ax:ocx xmlns:ax="http://schemas.microsoft.com/office/2006/activeX" xmlns:r="http://schemas.openxmlformats.org/officeDocument/2006/relationships" ax:classid="{8BD21D10-EC42-11CE-9E0D-00AA006002F3}" ax:persistence="persistStorage" r:id="rId1"/>
</file>

<file path=word/activeX/activeX159.xml><?xml version="1.0" encoding="utf-8"?>
<ax:ocx xmlns:ax="http://schemas.microsoft.com/office/2006/activeX" xmlns:r="http://schemas.openxmlformats.org/officeDocument/2006/relationships" ax:classid="{8BD21D10-EC42-11CE-9E0D-00AA006002F3}" ax:persistence="persistStorage" r:id="rId1"/>
</file>

<file path=word/activeX/activeX16.xml><?xml version="1.0" encoding="utf-8"?>
<ax:ocx xmlns:ax="http://schemas.microsoft.com/office/2006/activeX" xmlns:r="http://schemas.openxmlformats.org/officeDocument/2006/relationships" ax:classid="{8BD21D10-EC42-11CE-9E0D-00AA006002F3}" ax:persistence="persistStorage" r:id="rId1"/>
</file>

<file path=word/activeX/activeX160.xml><?xml version="1.0" encoding="utf-8"?>
<ax:ocx xmlns:ax="http://schemas.microsoft.com/office/2006/activeX" xmlns:r="http://schemas.openxmlformats.org/officeDocument/2006/relationships" ax:classid="{8BD21D10-EC42-11CE-9E0D-00AA006002F3}" ax:persistence="persistStorage" r:id="rId1"/>
</file>

<file path=word/activeX/activeX161.xml><?xml version="1.0" encoding="utf-8"?>
<ax:ocx xmlns:ax="http://schemas.microsoft.com/office/2006/activeX" xmlns:r="http://schemas.openxmlformats.org/officeDocument/2006/relationships" ax:classid="{8BD21D10-EC42-11CE-9E0D-00AA006002F3}" ax:persistence="persistStorage" r:id="rId1"/>
</file>

<file path=word/activeX/activeX162.xml><?xml version="1.0" encoding="utf-8"?>
<ax:ocx xmlns:ax="http://schemas.microsoft.com/office/2006/activeX" xmlns:r="http://schemas.openxmlformats.org/officeDocument/2006/relationships" ax:classid="{8BD21D10-EC42-11CE-9E0D-00AA006002F3}" ax:persistence="persistStorage" r:id="rId1"/>
</file>

<file path=word/activeX/activeX163.xml><?xml version="1.0" encoding="utf-8"?>
<ax:ocx xmlns:ax="http://schemas.microsoft.com/office/2006/activeX" xmlns:r="http://schemas.openxmlformats.org/officeDocument/2006/relationships" ax:classid="{8BD21D10-EC42-11CE-9E0D-00AA006002F3}" ax:persistence="persistStorage" r:id="rId1"/>
</file>

<file path=word/activeX/activeX164.xml><?xml version="1.0" encoding="utf-8"?>
<ax:ocx xmlns:ax="http://schemas.microsoft.com/office/2006/activeX" xmlns:r="http://schemas.openxmlformats.org/officeDocument/2006/relationships" ax:classid="{8BD21D10-EC42-11CE-9E0D-00AA006002F3}" ax:persistence="persistStorage" r:id="rId1"/>
</file>

<file path=word/activeX/activeX165.xml><?xml version="1.0" encoding="utf-8"?>
<ax:ocx xmlns:ax="http://schemas.microsoft.com/office/2006/activeX" xmlns:r="http://schemas.openxmlformats.org/officeDocument/2006/relationships" ax:classid="{8BD21D10-EC42-11CE-9E0D-00AA006002F3}" ax:persistence="persistStorage" r:id="rId1"/>
</file>

<file path=word/activeX/activeX166.xml><?xml version="1.0" encoding="utf-8"?>
<ax:ocx xmlns:ax="http://schemas.microsoft.com/office/2006/activeX" xmlns:r="http://schemas.openxmlformats.org/officeDocument/2006/relationships" ax:classid="{8BD21D10-EC42-11CE-9E0D-00AA006002F3}" ax:persistence="persistStorage" r:id="rId1"/>
</file>

<file path=word/activeX/activeX167.xml><?xml version="1.0" encoding="utf-8"?>
<ax:ocx xmlns:ax="http://schemas.microsoft.com/office/2006/activeX" xmlns:r="http://schemas.openxmlformats.org/officeDocument/2006/relationships" ax:classid="{8BD21D10-EC42-11CE-9E0D-00AA006002F3}" ax:persistence="persistStorage" r:id="rId1"/>
</file>

<file path=word/activeX/activeX168.xml><?xml version="1.0" encoding="utf-8"?>
<ax:ocx xmlns:ax="http://schemas.microsoft.com/office/2006/activeX" xmlns:r="http://schemas.openxmlformats.org/officeDocument/2006/relationships" ax:classid="{8BD21D10-EC42-11CE-9E0D-00AA006002F3}" ax:persistence="persistStorage" r:id="rId1"/>
</file>

<file path=word/activeX/activeX169.xml><?xml version="1.0" encoding="utf-8"?>
<ax:ocx xmlns:ax="http://schemas.microsoft.com/office/2006/activeX" xmlns:r="http://schemas.openxmlformats.org/officeDocument/2006/relationships" ax:classid="{8BD21D10-EC42-11CE-9E0D-00AA006002F3}" ax:persistence="persistStorage" r:id="rId1"/>
</file>

<file path=word/activeX/activeX17.xml><?xml version="1.0" encoding="utf-8"?>
<ax:ocx xmlns:ax="http://schemas.microsoft.com/office/2006/activeX" xmlns:r="http://schemas.openxmlformats.org/officeDocument/2006/relationships" ax:classid="{8BD21D10-EC42-11CE-9E0D-00AA006002F3}" ax:persistence="persistStorage" r:id="rId1"/>
</file>

<file path=word/activeX/activeX170.xml><?xml version="1.0" encoding="utf-8"?>
<ax:ocx xmlns:ax="http://schemas.microsoft.com/office/2006/activeX" xmlns:r="http://schemas.openxmlformats.org/officeDocument/2006/relationships" ax:classid="{978C9E23-D4B0-11CE-BF2D-00AA003F40D0}" ax:persistence="persistStorage" r:id="rId1"/>
</file>

<file path=word/activeX/activeX171.xml><?xml version="1.0" encoding="utf-8"?>
<ax:ocx xmlns:ax="http://schemas.microsoft.com/office/2006/activeX" xmlns:r="http://schemas.openxmlformats.org/officeDocument/2006/relationships" ax:classid="{8BD21D10-EC42-11CE-9E0D-00AA006002F3}" ax:persistence="persistStorage" r:id="rId1"/>
</file>

<file path=word/activeX/activeX172.xml><?xml version="1.0" encoding="utf-8"?>
<ax:ocx xmlns:ax="http://schemas.microsoft.com/office/2006/activeX" xmlns:r="http://schemas.openxmlformats.org/officeDocument/2006/relationships" ax:classid="{8BD21D10-EC42-11CE-9E0D-00AA006002F3}" ax:persistence="persistStorage" r:id="rId1"/>
</file>

<file path=word/activeX/activeX173.xml><?xml version="1.0" encoding="utf-8"?>
<ax:ocx xmlns:ax="http://schemas.microsoft.com/office/2006/activeX" xmlns:r="http://schemas.openxmlformats.org/officeDocument/2006/relationships" ax:classid="{8BD21D10-EC42-11CE-9E0D-00AA006002F3}" ax:persistence="persistStorage" r:id="rId1"/>
</file>

<file path=word/activeX/activeX174.xml><?xml version="1.0" encoding="utf-8"?>
<ax:ocx xmlns:ax="http://schemas.microsoft.com/office/2006/activeX" xmlns:r="http://schemas.openxmlformats.org/officeDocument/2006/relationships" ax:classid="{8BD21D40-EC42-11CE-9E0D-00AA006002F3}" ax:persistence="persistStorage" r:id="rId1"/>
</file>

<file path=word/activeX/activeX175.xml><?xml version="1.0" encoding="utf-8"?>
<ax:ocx xmlns:ax="http://schemas.microsoft.com/office/2006/activeX" xmlns:r="http://schemas.openxmlformats.org/officeDocument/2006/relationships" ax:classid="{8BD21D40-EC42-11CE-9E0D-00AA006002F3}" ax:persistence="persistStorage" r:id="rId1"/>
</file>

<file path=word/activeX/activeX176.xml><?xml version="1.0" encoding="utf-8"?>
<ax:ocx xmlns:ax="http://schemas.microsoft.com/office/2006/activeX" xmlns:r="http://schemas.openxmlformats.org/officeDocument/2006/relationships" ax:classid="{8BD21D40-EC42-11CE-9E0D-00AA006002F3}" ax:persistence="persistStorage" r:id="rId1"/>
</file>

<file path=word/activeX/activeX177.xml><?xml version="1.0" encoding="utf-8"?>
<ax:ocx xmlns:ax="http://schemas.microsoft.com/office/2006/activeX" xmlns:r="http://schemas.openxmlformats.org/officeDocument/2006/relationships" ax:classid="{8BD21D40-EC42-11CE-9E0D-00AA006002F3}" ax:persistence="persistStorage" r:id="rId1"/>
</file>

<file path=word/activeX/activeX178.xml><?xml version="1.0" encoding="utf-8"?>
<ax:ocx xmlns:ax="http://schemas.microsoft.com/office/2006/activeX" xmlns:r="http://schemas.openxmlformats.org/officeDocument/2006/relationships" ax:classid="{8BD21D40-EC42-11CE-9E0D-00AA006002F3}" ax:persistence="persistStorage" r:id="rId1"/>
</file>

<file path=word/activeX/activeX179.xml><?xml version="1.0" encoding="utf-8"?>
<ax:ocx xmlns:ax="http://schemas.microsoft.com/office/2006/activeX" xmlns:r="http://schemas.openxmlformats.org/officeDocument/2006/relationships" ax:classid="{8BD21D40-EC42-11CE-9E0D-00AA006002F3}" ax:persistence="persistStorage" r:id="rId1"/>
</file>

<file path=word/activeX/activeX18.xml><?xml version="1.0" encoding="utf-8"?>
<ax:ocx xmlns:ax="http://schemas.microsoft.com/office/2006/activeX" xmlns:r="http://schemas.openxmlformats.org/officeDocument/2006/relationships" ax:classid="{8BD21D50-EC42-11CE-9E0D-00AA006002F3}" ax:persistence="persistStorage" r:id="rId1"/>
</file>

<file path=word/activeX/activeX180.xml><?xml version="1.0" encoding="utf-8"?>
<ax:ocx xmlns:ax="http://schemas.microsoft.com/office/2006/activeX" xmlns:r="http://schemas.openxmlformats.org/officeDocument/2006/relationships" ax:classid="{8BD21D40-EC42-11CE-9E0D-00AA006002F3}" ax:persistence="persistStorage" r:id="rId1"/>
</file>

<file path=word/activeX/activeX181.xml><?xml version="1.0" encoding="utf-8"?>
<ax:ocx xmlns:ax="http://schemas.microsoft.com/office/2006/activeX" xmlns:r="http://schemas.openxmlformats.org/officeDocument/2006/relationships" ax:classid="{8BD21D40-EC42-11CE-9E0D-00AA006002F3}" ax:persistence="persistStorage" r:id="rId1"/>
</file>

<file path=word/activeX/activeX182.xml><?xml version="1.0" encoding="utf-8"?>
<ax:ocx xmlns:ax="http://schemas.microsoft.com/office/2006/activeX" xmlns:r="http://schemas.openxmlformats.org/officeDocument/2006/relationships" ax:classid="{8BD21D40-EC42-11CE-9E0D-00AA006002F3}" ax:persistence="persistStorage" r:id="rId1"/>
</file>

<file path=word/activeX/activeX183.xml><?xml version="1.0" encoding="utf-8"?>
<ax:ocx xmlns:ax="http://schemas.microsoft.com/office/2006/activeX" xmlns:r="http://schemas.openxmlformats.org/officeDocument/2006/relationships" ax:classid="{8BD21D10-EC42-11CE-9E0D-00AA006002F3}" ax:persistence="persistStorage" r:id="rId1"/>
</file>

<file path=word/activeX/activeX184.xml><?xml version="1.0" encoding="utf-8"?>
<ax:ocx xmlns:ax="http://schemas.microsoft.com/office/2006/activeX" xmlns:r="http://schemas.openxmlformats.org/officeDocument/2006/relationships" ax:classid="{8BD21D10-EC42-11CE-9E0D-00AA006002F3}" ax:persistence="persistStorage" r:id="rId1"/>
</file>

<file path=word/activeX/activeX185.xml><?xml version="1.0" encoding="utf-8"?>
<ax:ocx xmlns:ax="http://schemas.microsoft.com/office/2006/activeX" xmlns:r="http://schemas.openxmlformats.org/officeDocument/2006/relationships" ax:classid="{8BD21D40-EC42-11CE-9E0D-00AA006002F3}" ax:persistence="persistStorage" r:id="rId1"/>
</file>

<file path=word/activeX/activeX186.xml><?xml version="1.0" encoding="utf-8"?>
<ax:ocx xmlns:ax="http://schemas.microsoft.com/office/2006/activeX" xmlns:r="http://schemas.openxmlformats.org/officeDocument/2006/relationships" ax:classid="{8BD21D40-EC42-11CE-9E0D-00AA006002F3}" ax:persistence="persistStorage" r:id="rId1"/>
</file>

<file path=word/activeX/activeX187.xml><?xml version="1.0" encoding="utf-8"?>
<ax:ocx xmlns:ax="http://schemas.microsoft.com/office/2006/activeX" xmlns:r="http://schemas.openxmlformats.org/officeDocument/2006/relationships" ax:classid="{8BD21D40-EC42-11CE-9E0D-00AA006002F3}" ax:persistence="persistStorage" r:id="rId1"/>
</file>

<file path=word/activeX/activeX188.xml><?xml version="1.0" encoding="utf-8"?>
<ax:ocx xmlns:ax="http://schemas.microsoft.com/office/2006/activeX" xmlns:r="http://schemas.openxmlformats.org/officeDocument/2006/relationships" ax:classid="{8BD21D40-EC42-11CE-9E0D-00AA006002F3}" ax:persistence="persistStorage" r:id="rId1"/>
</file>

<file path=word/activeX/activeX189.xml><?xml version="1.0" encoding="utf-8"?>
<ax:ocx xmlns:ax="http://schemas.microsoft.com/office/2006/activeX" xmlns:r="http://schemas.openxmlformats.org/officeDocument/2006/relationships" ax:classid="{8BD21D40-EC42-11CE-9E0D-00AA006002F3}" ax:persistence="persistStorage" r:id="rId1"/>
</file>

<file path=word/activeX/activeX19.xml><?xml version="1.0" encoding="utf-8"?>
<ax:ocx xmlns:ax="http://schemas.microsoft.com/office/2006/activeX" xmlns:r="http://schemas.openxmlformats.org/officeDocument/2006/relationships" ax:classid="{8BD21D50-EC42-11CE-9E0D-00AA006002F3}" ax:persistence="persistStorage" r:id="rId1"/>
</file>

<file path=word/activeX/activeX190.xml><?xml version="1.0" encoding="utf-8"?>
<ax:ocx xmlns:ax="http://schemas.microsoft.com/office/2006/activeX" xmlns:r="http://schemas.openxmlformats.org/officeDocument/2006/relationships" ax:classid="{8BD21D40-EC42-11CE-9E0D-00AA006002F3}" ax:persistence="persistStorage" r:id="rId1"/>
</file>

<file path=word/activeX/activeX191.xml><?xml version="1.0" encoding="utf-8"?>
<ax:ocx xmlns:ax="http://schemas.microsoft.com/office/2006/activeX" xmlns:r="http://schemas.openxmlformats.org/officeDocument/2006/relationships" ax:classid="{8BD21D40-EC42-11CE-9E0D-00AA006002F3}" ax:persistence="persistStorage" r:id="rId1"/>
</file>

<file path=word/activeX/activeX192.xml><?xml version="1.0" encoding="utf-8"?>
<ax:ocx xmlns:ax="http://schemas.microsoft.com/office/2006/activeX" xmlns:r="http://schemas.openxmlformats.org/officeDocument/2006/relationships" ax:classid="{8BD21D40-EC42-11CE-9E0D-00AA006002F3}" ax:persistence="persistStorage" r:id="rId1"/>
</file>

<file path=word/activeX/activeX193.xml><?xml version="1.0" encoding="utf-8"?>
<ax:ocx xmlns:ax="http://schemas.microsoft.com/office/2006/activeX" xmlns:r="http://schemas.openxmlformats.org/officeDocument/2006/relationships" ax:classid="{8BD21D40-EC42-11CE-9E0D-00AA006002F3}" ax:persistence="persistStorage" r:id="rId1"/>
</file>

<file path=word/activeX/activeX194.xml><?xml version="1.0" encoding="utf-8"?>
<ax:ocx xmlns:ax="http://schemas.microsoft.com/office/2006/activeX" xmlns:r="http://schemas.openxmlformats.org/officeDocument/2006/relationships" ax:classid="{8BD21D40-EC42-11CE-9E0D-00AA006002F3}" ax:persistence="persistStorage" r:id="rId1"/>
</file>

<file path=word/activeX/activeX195.xml><?xml version="1.0" encoding="utf-8"?>
<ax:ocx xmlns:ax="http://schemas.microsoft.com/office/2006/activeX" xmlns:r="http://schemas.openxmlformats.org/officeDocument/2006/relationships" ax:classid="{8BD21D40-EC42-11CE-9E0D-00AA006002F3}" ax:persistence="persistStorage" r:id="rId1"/>
</file>

<file path=word/activeX/activeX196.xml><?xml version="1.0" encoding="utf-8"?>
<ax:ocx xmlns:ax="http://schemas.microsoft.com/office/2006/activeX" xmlns:r="http://schemas.openxmlformats.org/officeDocument/2006/relationships" ax:classid="{8BD21D40-EC42-11CE-9E0D-00AA006002F3}" ax:persistence="persistStorage" r:id="rId1"/>
</file>

<file path=word/activeX/activeX197.xml><?xml version="1.0" encoding="utf-8"?>
<ax:ocx xmlns:ax="http://schemas.microsoft.com/office/2006/activeX" xmlns:r="http://schemas.openxmlformats.org/officeDocument/2006/relationships" ax:classid="{8BD21D40-EC42-11CE-9E0D-00AA006002F3}" ax:persistence="persistStorage" r:id="rId1"/>
</file>

<file path=word/activeX/activeX198.xml><?xml version="1.0" encoding="utf-8"?>
<ax:ocx xmlns:ax="http://schemas.microsoft.com/office/2006/activeX" xmlns:r="http://schemas.openxmlformats.org/officeDocument/2006/relationships" ax:classid="{D7053240-CE69-11CD-A777-00DD01143C57}" ax:persistence="persistStorage" r:id="rId1"/>
</file>

<file path=word/activeX/activeX199.xml><?xml version="1.0" encoding="utf-8"?>
<ax:ocx xmlns:ax="http://schemas.microsoft.com/office/2006/activeX" xmlns:r="http://schemas.openxmlformats.org/officeDocument/2006/relationships" ax:classid="{D7053240-CE69-11CD-A777-00DD01143C57}"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20.xml><?xml version="1.0" encoding="utf-8"?>
<ax:ocx xmlns:ax="http://schemas.microsoft.com/office/2006/activeX" xmlns:r="http://schemas.openxmlformats.org/officeDocument/2006/relationships" ax:classid="{8BD21D50-EC42-11CE-9E0D-00AA006002F3}" ax:persistence="persistStorage" r:id="rId1"/>
</file>

<file path=word/activeX/activeX200.xml><?xml version="1.0" encoding="utf-8"?>
<ax:ocx xmlns:ax="http://schemas.microsoft.com/office/2006/activeX" xmlns:r="http://schemas.openxmlformats.org/officeDocument/2006/relationships" ax:classid="{D7053240-CE69-11CD-A777-00DD01143C57}" ax:persistence="persistStorage" r:id="rId1"/>
</file>

<file path=word/activeX/activeX21.xml><?xml version="1.0" encoding="utf-8"?>
<ax:ocx xmlns:ax="http://schemas.microsoft.com/office/2006/activeX" xmlns:r="http://schemas.openxmlformats.org/officeDocument/2006/relationships" ax:classid="{8BD21D50-EC42-11CE-9E0D-00AA006002F3}" ax:persistence="persistStorage" r:id="rId1"/>
</file>

<file path=word/activeX/activeX22.xml><?xml version="1.0" encoding="utf-8"?>
<ax:ocx xmlns:ax="http://schemas.microsoft.com/office/2006/activeX" xmlns:r="http://schemas.openxmlformats.org/officeDocument/2006/relationships" ax:classid="{8BD21D50-EC42-11CE-9E0D-00AA006002F3}" ax:persistence="persistStorage" r:id="rId1"/>
</file>

<file path=word/activeX/activeX23.xml><?xml version="1.0" encoding="utf-8"?>
<ax:ocx xmlns:ax="http://schemas.microsoft.com/office/2006/activeX" xmlns:r="http://schemas.openxmlformats.org/officeDocument/2006/relationships" ax:classid="{8BD21D50-EC42-11CE-9E0D-00AA006002F3}" ax:persistence="persistStorage" r:id="rId1"/>
</file>

<file path=word/activeX/activeX24.xml><?xml version="1.0" encoding="utf-8"?>
<ax:ocx xmlns:ax="http://schemas.microsoft.com/office/2006/activeX" xmlns:r="http://schemas.openxmlformats.org/officeDocument/2006/relationships" ax:classid="{8BD21D50-EC42-11CE-9E0D-00AA006002F3}" ax:persistence="persistStorage" r:id="rId1"/>
</file>

<file path=word/activeX/activeX25.xml><?xml version="1.0" encoding="utf-8"?>
<ax:ocx xmlns:ax="http://schemas.microsoft.com/office/2006/activeX" xmlns:r="http://schemas.openxmlformats.org/officeDocument/2006/relationships" ax:classid="{8BD21D50-EC42-11CE-9E0D-00AA006002F3}" ax:persistence="persistStorage" r:id="rId1"/>
</file>

<file path=word/activeX/activeX26.xml><?xml version="1.0" encoding="utf-8"?>
<ax:ocx xmlns:ax="http://schemas.microsoft.com/office/2006/activeX" xmlns:r="http://schemas.openxmlformats.org/officeDocument/2006/relationships" ax:classid="{8BD21D50-EC42-11CE-9E0D-00AA006002F3}" ax:persistence="persistStorage" r:id="rId1"/>
</file>

<file path=word/activeX/activeX27.xml><?xml version="1.0" encoding="utf-8"?>
<ax:ocx xmlns:ax="http://schemas.microsoft.com/office/2006/activeX" xmlns:r="http://schemas.openxmlformats.org/officeDocument/2006/relationships" ax:classid="{8BD21D10-EC42-11CE-9E0D-00AA006002F3}" ax:persistence="persistStorage" r:id="rId1"/>
</file>

<file path=word/activeX/activeX28.xml><?xml version="1.0" encoding="utf-8"?>
<ax:ocx xmlns:ax="http://schemas.microsoft.com/office/2006/activeX" xmlns:r="http://schemas.openxmlformats.org/officeDocument/2006/relationships" ax:classid="{8BD21D40-EC42-11CE-9E0D-00AA006002F3}" ax:persistence="persistStorage" r:id="rId1"/>
</file>

<file path=word/activeX/activeX29.xml><?xml version="1.0" encoding="utf-8"?>
<ax:ocx xmlns:ax="http://schemas.microsoft.com/office/2006/activeX" xmlns:r="http://schemas.openxmlformats.org/officeDocument/2006/relationships" ax:classid="{8BD21D4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30.xml><?xml version="1.0" encoding="utf-8"?>
<ax:ocx xmlns:ax="http://schemas.microsoft.com/office/2006/activeX" xmlns:r="http://schemas.openxmlformats.org/officeDocument/2006/relationships" ax:classid="{8BD21D40-EC42-11CE-9E0D-00AA006002F3}" ax:persistence="persistStorage" r:id="rId1"/>
</file>

<file path=word/activeX/activeX31.xml><?xml version="1.0" encoding="utf-8"?>
<ax:ocx xmlns:ax="http://schemas.microsoft.com/office/2006/activeX" xmlns:r="http://schemas.openxmlformats.org/officeDocument/2006/relationships" ax:classid="{8BD21D40-EC42-11CE-9E0D-00AA006002F3}" ax:persistence="persistStorage" r:id="rId1"/>
</file>

<file path=word/activeX/activeX32.xml><?xml version="1.0" encoding="utf-8"?>
<ax:ocx xmlns:ax="http://schemas.microsoft.com/office/2006/activeX" xmlns:r="http://schemas.openxmlformats.org/officeDocument/2006/relationships" ax:classid="{8BD21D40-EC42-11CE-9E0D-00AA006002F3}" ax:persistence="persistStorage" r:id="rId1"/>
</file>

<file path=word/activeX/activeX33.xml><?xml version="1.0" encoding="utf-8"?>
<ax:ocx xmlns:ax="http://schemas.microsoft.com/office/2006/activeX" xmlns:r="http://schemas.openxmlformats.org/officeDocument/2006/relationships" ax:classid="{8BD21D40-EC42-11CE-9E0D-00AA006002F3}" ax:persistence="persistStorage" r:id="rId1"/>
</file>

<file path=word/activeX/activeX34.xml><?xml version="1.0" encoding="utf-8"?>
<ax:ocx xmlns:ax="http://schemas.microsoft.com/office/2006/activeX" xmlns:r="http://schemas.openxmlformats.org/officeDocument/2006/relationships" ax:classid="{8BD21D40-EC42-11CE-9E0D-00AA006002F3}" ax:persistence="persistStorage" r:id="rId1"/>
</file>

<file path=word/activeX/activeX35.xml><?xml version="1.0" encoding="utf-8"?>
<ax:ocx xmlns:ax="http://schemas.microsoft.com/office/2006/activeX" xmlns:r="http://schemas.openxmlformats.org/officeDocument/2006/relationships" ax:classid="{8BD21D50-EC42-11CE-9E0D-00AA006002F3}" ax:persistence="persistStorage" r:id="rId1"/>
</file>

<file path=word/activeX/activeX36.xml><?xml version="1.0" encoding="utf-8"?>
<ax:ocx xmlns:ax="http://schemas.microsoft.com/office/2006/activeX" xmlns:r="http://schemas.openxmlformats.org/officeDocument/2006/relationships" ax:classid="{8BD21D50-EC42-11CE-9E0D-00AA006002F3}" ax:persistence="persistStorage" r:id="rId1"/>
</file>

<file path=word/activeX/activeX37.xml><?xml version="1.0" encoding="utf-8"?>
<ax:ocx xmlns:ax="http://schemas.microsoft.com/office/2006/activeX" xmlns:r="http://schemas.openxmlformats.org/officeDocument/2006/relationships" ax:classid="{8BD21D50-EC42-11CE-9E0D-00AA006002F3}" ax:persistence="persistStorage" r:id="rId1"/>
</file>

<file path=word/activeX/activeX38.xml><?xml version="1.0" encoding="utf-8"?>
<ax:ocx xmlns:ax="http://schemas.microsoft.com/office/2006/activeX" xmlns:r="http://schemas.openxmlformats.org/officeDocument/2006/relationships" ax:classid="{8BD21D50-EC42-11CE-9E0D-00AA006002F3}" ax:persistence="persistStorage" r:id="rId1"/>
</file>

<file path=word/activeX/activeX39.xml><?xml version="1.0" encoding="utf-8"?>
<ax:ocx xmlns:ax="http://schemas.microsoft.com/office/2006/activeX" xmlns:r="http://schemas.openxmlformats.org/officeDocument/2006/relationships" ax:classid="{8BD21D40-EC42-11CE-9E0D-00AA006002F3}" ax:persistence="persistStorage" r:id="rId1"/>
</file>

<file path=word/activeX/activeX4.xml><?xml version="1.0" encoding="utf-8"?>
<ax:ocx xmlns:ax="http://schemas.microsoft.com/office/2006/activeX" xmlns:r="http://schemas.openxmlformats.org/officeDocument/2006/relationships" ax:classid="{8BD21D10-EC42-11CE-9E0D-00AA006002F3}" ax:persistence="persistStorage" r:id="rId1"/>
</file>

<file path=word/activeX/activeX40.xml><?xml version="1.0" encoding="utf-8"?>
<ax:ocx xmlns:ax="http://schemas.microsoft.com/office/2006/activeX" xmlns:r="http://schemas.openxmlformats.org/officeDocument/2006/relationships" ax:classid="{8BD21D40-EC42-11CE-9E0D-00AA006002F3}" ax:persistence="persistStorage" r:id="rId1"/>
</file>

<file path=word/activeX/activeX41.xml><?xml version="1.0" encoding="utf-8"?>
<ax:ocx xmlns:ax="http://schemas.microsoft.com/office/2006/activeX" xmlns:r="http://schemas.openxmlformats.org/officeDocument/2006/relationships" ax:classid="{8BD21D50-EC42-11CE-9E0D-00AA006002F3}" ax:persistence="persistStorage" r:id="rId1"/>
</file>

<file path=word/activeX/activeX42.xml><?xml version="1.0" encoding="utf-8"?>
<ax:ocx xmlns:ax="http://schemas.microsoft.com/office/2006/activeX" xmlns:r="http://schemas.openxmlformats.org/officeDocument/2006/relationships" ax:classid="{8BD21D50-EC42-11CE-9E0D-00AA006002F3}" ax:persistence="persistStorage" r:id="rId1"/>
</file>

<file path=word/activeX/activeX43.xml><?xml version="1.0" encoding="utf-8"?>
<ax:ocx xmlns:ax="http://schemas.microsoft.com/office/2006/activeX" xmlns:r="http://schemas.openxmlformats.org/officeDocument/2006/relationships" ax:classid="{8BD21D10-EC42-11CE-9E0D-00AA006002F3}" ax:persistence="persistStorage" r:id="rId1"/>
</file>

<file path=word/activeX/activeX44.xml><?xml version="1.0" encoding="utf-8"?>
<ax:ocx xmlns:ax="http://schemas.microsoft.com/office/2006/activeX" xmlns:r="http://schemas.openxmlformats.org/officeDocument/2006/relationships" ax:classid="{8BD21D40-EC42-11CE-9E0D-00AA006002F3}" ax:persistence="persistStorage" r:id="rId1"/>
</file>

<file path=word/activeX/activeX45.xml><?xml version="1.0" encoding="utf-8"?>
<ax:ocx xmlns:ax="http://schemas.microsoft.com/office/2006/activeX" xmlns:r="http://schemas.openxmlformats.org/officeDocument/2006/relationships" ax:classid="{8BD21D50-EC42-11CE-9E0D-00AA006002F3}" ax:persistence="persistStorage" r:id="rId1"/>
</file>

<file path=word/activeX/activeX46.xml><?xml version="1.0" encoding="utf-8"?>
<ax:ocx xmlns:ax="http://schemas.microsoft.com/office/2006/activeX" xmlns:r="http://schemas.openxmlformats.org/officeDocument/2006/relationships" ax:classid="{8BD21D50-EC42-11CE-9E0D-00AA006002F3}" ax:persistence="persistStorage" r:id="rId1"/>
</file>

<file path=word/activeX/activeX47.xml><?xml version="1.0" encoding="utf-8"?>
<ax:ocx xmlns:ax="http://schemas.microsoft.com/office/2006/activeX" xmlns:r="http://schemas.openxmlformats.org/officeDocument/2006/relationships" ax:classid="{8BD21D40-EC42-11CE-9E0D-00AA006002F3}" ax:persistence="persistStorage" r:id="rId1"/>
</file>

<file path=word/activeX/activeX48.xml><?xml version="1.0" encoding="utf-8"?>
<ax:ocx xmlns:ax="http://schemas.microsoft.com/office/2006/activeX" xmlns:r="http://schemas.openxmlformats.org/officeDocument/2006/relationships" ax:classid="{8BD21D50-EC42-11CE-9E0D-00AA006002F3}" ax:persistence="persistStorage" r:id="rId1"/>
</file>

<file path=word/activeX/activeX49.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10-EC42-11CE-9E0D-00AA006002F3}" ax:persistence="persistStorage" r:id="rId1"/>
</file>

<file path=word/activeX/activeX50.xml><?xml version="1.0" encoding="utf-8"?>
<ax:ocx xmlns:ax="http://schemas.microsoft.com/office/2006/activeX" xmlns:r="http://schemas.openxmlformats.org/officeDocument/2006/relationships" ax:classid="{8BD21D10-EC42-11CE-9E0D-00AA006002F3}" ax:persistence="persistStorage" r:id="rId1"/>
</file>

<file path=word/activeX/activeX51.xml><?xml version="1.0" encoding="utf-8"?>
<ax:ocx xmlns:ax="http://schemas.microsoft.com/office/2006/activeX" xmlns:r="http://schemas.openxmlformats.org/officeDocument/2006/relationships" ax:classid="{8BD21D40-EC42-11CE-9E0D-00AA006002F3}" ax:persistence="persistStorage" r:id="rId1"/>
</file>

<file path=word/activeX/activeX52.xml><?xml version="1.0" encoding="utf-8"?>
<ax:ocx xmlns:ax="http://schemas.microsoft.com/office/2006/activeX" xmlns:r="http://schemas.openxmlformats.org/officeDocument/2006/relationships" ax:classid="{8BD21D50-EC42-11CE-9E0D-00AA006002F3}" ax:persistence="persistStorage" r:id="rId1"/>
</file>

<file path=word/activeX/activeX53.xml><?xml version="1.0" encoding="utf-8"?>
<ax:ocx xmlns:ax="http://schemas.microsoft.com/office/2006/activeX" xmlns:r="http://schemas.openxmlformats.org/officeDocument/2006/relationships" ax:classid="{8BD21D50-EC42-11CE-9E0D-00AA006002F3}" ax:persistence="persistStorage" r:id="rId1"/>
</file>

<file path=word/activeX/activeX54.xml><?xml version="1.0" encoding="utf-8"?>
<ax:ocx xmlns:ax="http://schemas.microsoft.com/office/2006/activeX" xmlns:r="http://schemas.openxmlformats.org/officeDocument/2006/relationships" ax:classid="{8BD21D40-EC42-11CE-9E0D-00AA006002F3}" ax:persistence="persistStorage" r:id="rId1"/>
</file>

<file path=word/activeX/activeX55.xml><?xml version="1.0" encoding="utf-8"?>
<ax:ocx xmlns:ax="http://schemas.microsoft.com/office/2006/activeX" xmlns:r="http://schemas.openxmlformats.org/officeDocument/2006/relationships" ax:classid="{8BD21D50-EC42-11CE-9E0D-00AA006002F3}" ax:persistence="persistStorage" r:id="rId1"/>
</file>

<file path=word/activeX/activeX56.xml><?xml version="1.0" encoding="utf-8"?>
<ax:ocx xmlns:ax="http://schemas.microsoft.com/office/2006/activeX" xmlns:r="http://schemas.openxmlformats.org/officeDocument/2006/relationships" ax:classid="{8BD21D50-EC42-11CE-9E0D-00AA006002F3}" ax:persistence="persistStorage" r:id="rId1"/>
</file>

<file path=word/activeX/activeX57.xml><?xml version="1.0" encoding="utf-8"?>
<ax:ocx xmlns:ax="http://schemas.microsoft.com/office/2006/activeX" xmlns:r="http://schemas.openxmlformats.org/officeDocument/2006/relationships" ax:classid="{8BD21D10-EC42-11CE-9E0D-00AA006002F3}" ax:persistence="persistStorage" r:id="rId1"/>
</file>

<file path=word/activeX/activeX58.xml><?xml version="1.0" encoding="utf-8"?>
<ax:ocx xmlns:ax="http://schemas.microsoft.com/office/2006/activeX" xmlns:r="http://schemas.openxmlformats.org/officeDocument/2006/relationships" ax:classid="{8BD21D50-EC42-11CE-9E0D-00AA006002F3}" ax:persistence="persistStorage" r:id="rId1"/>
</file>

<file path=word/activeX/activeX59.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10-EC42-11CE-9E0D-00AA006002F3}" ax:persistence="persistStorage" r:id="rId1"/>
</file>

<file path=word/activeX/activeX60.xml><?xml version="1.0" encoding="utf-8"?>
<ax:ocx xmlns:ax="http://schemas.microsoft.com/office/2006/activeX" xmlns:r="http://schemas.openxmlformats.org/officeDocument/2006/relationships" ax:classid="{8BD21D10-EC42-11CE-9E0D-00AA006002F3}" ax:persistence="persistStorage" r:id="rId1"/>
</file>

<file path=word/activeX/activeX61.xml><?xml version="1.0" encoding="utf-8"?>
<ax:ocx xmlns:ax="http://schemas.microsoft.com/office/2006/activeX" xmlns:r="http://schemas.openxmlformats.org/officeDocument/2006/relationships" ax:classid="{8BD21D40-EC42-11CE-9E0D-00AA006002F3}" ax:persistence="persistStorage" r:id="rId1"/>
</file>

<file path=word/activeX/activeX62.xml><?xml version="1.0" encoding="utf-8"?>
<ax:ocx xmlns:ax="http://schemas.microsoft.com/office/2006/activeX" xmlns:r="http://schemas.openxmlformats.org/officeDocument/2006/relationships" ax:classid="{8BD21D50-EC42-11CE-9E0D-00AA006002F3}" ax:persistence="persistStorage" r:id="rId1"/>
</file>

<file path=word/activeX/activeX63.xml><?xml version="1.0" encoding="utf-8"?>
<ax:ocx xmlns:ax="http://schemas.microsoft.com/office/2006/activeX" xmlns:r="http://schemas.openxmlformats.org/officeDocument/2006/relationships" ax:classid="{8BD21D50-EC42-11CE-9E0D-00AA006002F3}" ax:persistence="persistStorage" r:id="rId1"/>
</file>

<file path=word/activeX/activeX64.xml><?xml version="1.0" encoding="utf-8"?>
<ax:ocx xmlns:ax="http://schemas.microsoft.com/office/2006/activeX" xmlns:r="http://schemas.openxmlformats.org/officeDocument/2006/relationships" ax:classid="{8BD21D50-EC42-11CE-9E0D-00AA006002F3}" ax:persistence="persistStorage" r:id="rId1"/>
</file>

<file path=word/activeX/activeX65.xml><?xml version="1.0" encoding="utf-8"?>
<ax:ocx xmlns:ax="http://schemas.microsoft.com/office/2006/activeX" xmlns:r="http://schemas.openxmlformats.org/officeDocument/2006/relationships" ax:classid="{8BD21D50-EC42-11CE-9E0D-00AA006002F3}" ax:persistence="persistStorage" r:id="rId1"/>
</file>

<file path=word/activeX/activeX66.xml><?xml version="1.0" encoding="utf-8"?>
<ax:ocx xmlns:ax="http://schemas.microsoft.com/office/2006/activeX" xmlns:r="http://schemas.openxmlformats.org/officeDocument/2006/relationships" ax:classid="{8BD21D10-EC42-11CE-9E0D-00AA006002F3}" ax:persistence="persistStorage" r:id="rId1"/>
</file>

<file path=word/activeX/activeX67.xml><?xml version="1.0" encoding="utf-8"?>
<ax:ocx xmlns:ax="http://schemas.microsoft.com/office/2006/activeX" xmlns:r="http://schemas.openxmlformats.org/officeDocument/2006/relationships" ax:classid="{8BD21D10-EC42-11CE-9E0D-00AA006002F3}" ax:persistence="persistStorage" r:id="rId1"/>
</file>

<file path=word/activeX/activeX68.xml><?xml version="1.0" encoding="utf-8"?>
<ax:ocx xmlns:ax="http://schemas.microsoft.com/office/2006/activeX" xmlns:r="http://schemas.openxmlformats.org/officeDocument/2006/relationships" ax:classid="{978C9E23-D4B0-11CE-BF2D-00AA003F40D0}" ax:persistence="persistStorage" r:id="rId1"/>
</file>

<file path=word/activeX/activeX69.xml><?xml version="1.0" encoding="utf-8"?>
<ax:ocx xmlns:ax="http://schemas.microsoft.com/office/2006/activeX" xmlns:r="http://schemas.openxmlformats.org/officeDocument/2006/relationships" ax:classid="{8BD21D50-EC42-11CE-9E0D-00AA006002F3}" ax:persistence="persistStorage" r:id="rId1"/>
</file>

<file path=word/activeX/activeX7.xml><?xml version="1.0" encoding="utf-8"?>
<ax:ocx xmlns:ax="http://schemas.microsoft.com/office/2006/activeX" xmlns:r="http://schemas.openxmlformats.org/officeDocument/2006/relationships" ax:classid="{8BD21D10-EC42-11CE-9E0D-00AA006002F3}" ax:persistence="persistStorage" r:id="rId1"/>
</file>

<file path=word/activeX/activeX70.xml><?xml version="1.0" encoding="utf-8"?>
<ax:ocx xmlns:ax="http://schemas.microsoft.com/office/2006/activeX" xmlns:r="http://schemas.openxmlformats.org/officeDocument/2006/relationships" ax:classid="{8BD21D50-EC42-11CE-9E0D-00AA006002F3}" ax:persistence="persistStorage" r:id="rId1"/>
</file>

<file path=word/activeX/activeX71.xml><?xml version="1.0" encoding="utf-8"?>
<ax:ocx xmlns:ax="http://schemas.microsoft.com/office/2006/activeX" xmlns:r="http://schemas.openxmlformats.org/officeDocument/2006/relationships" ax:classid="{8BD21D50-EC42-11CE-9E0D-00AA006002F3}" ax:persistence="persistStorage" r:id="rId1"/>
</file>

<file path=word/activeX/activeX72.xml><?xml version="1.0" encoding="utf-8"?>
<ax:ocx xmlns:ax="http://schemas.microsoft.com/office/2006/activeX" xmlns:r="http://schemas.openxmlformats.org/officeDocument/2006/relationships" ax:classid="{8BD21D50-EC42-11CE-9E0D-00AA006002F3}" ax:persistence="persistStorage" r:id="rId1"/>
</file>

<file path=word/activeX/activeX73.xml><?xml version="1.0" encoding="utf-8"?>
<ax:ocx xmlns:ax="http://schemas.microsoft.com/office/2006/activeX" xmlns:r="http://schemas.openxmlformats.org/officeDocument/2006/relationships" ax:classid="{8BD21D50-EC42-11CE-9E0D-00AA006002F3}" ax:persistence="persistStorage" r:id="rId1"/>
</file>

<file path=word/activeX/activeX74.xml><?xml version="1.0" encoding="utf-8"?>
<ax:ocx xmlns:ax="http://schemas.microsoft.com/office/2006/activeX" xmlns:r="http://schemas.openxmlformats.org/officeDocument/2006/relationships" ax:classid="{8BD21D50-EC42-11CE-9E0D-00AA006002F3}" ax:persistence="persistStorage" r:id="rId1"/>
</file>

<file path=word/activeX/activeX75.xml><?xml version="1.0" encoding="utf-8"?>
<ax:ocx xmlns:ax="http://schemas.microsoft.com/office/2006/activeX" xmlns:r="http://schemas.openxmlformats.org/officeDocument/2006/relationships" ax:classid="{8BD21D50-EC42-11CE-9E0D-00AA006002F3}" ax:persistence="persistStorage" r:id="rId1"/>
</file>

<file path=word/activeX/activeX76.xml><?xml version="1.0" encoding="utf-8"?>
<ax:ocx xmlns:ax="http://schemas.microsoft.com/office/2006/activeX" xmlns:r="http://schemas.openxmlformats.org/officeDocument/2006/relationships" ax:classid="{8BD21D50-EC42-11CE-9E0D-00AA006002F3}" ax:persistence="persistStorage" r:id="rId1"/>
</file>

<file path=word/activeX/activeX77.xml><?xml version="1.0" encoding="utf-8"?>
<ax:ocx xmlns:ax="http://schemas.microsoft.com/office/2006/activeX" xmlns:r="http://schemas.openxmlformats.org/officeDocument/2006/relationships" ax:classid="{978C9E23-D4B0-11CE-BF2D-00AA003F40D0}" ax:persistence="persistStorage" r:id="rId1"/>
</file>

<file path=word/activeX/activeX78.xml><?xml version="1.0" encoding="utf-8"?>
<ax:ocx xmlns:ax="http://schemas.microsoft.com/office/2006/activeX" xmlns:r="http://schemas.openxmlformats.org/officeDocument/2006/relationships" ax:classid="{978C9E23-D4B0-11CE-BF2D-00AA003F40D0}" ax:persistence="persistStorage" r:id="rId1"/>
</file>

<file path=word/activeX/activeX79.xml><?xml version="1.0" encoding="utf-8"?>
<ax:ocx xmlns:ax="http://schemas.microsoft.com/office/2006/activeX" xmlns:r="http://schemas.openxmlformats.org/officeDocument/2006/relationships" ax:classid="{8BD21D50-EC42-11CE-9E0D-00AA006002F3}" ax:persistence="persistStorage" r:id="rId1"/>
</file>

<file path=word/activeX/activeX8.xml><?xml version="1.0" encoding="utf-8"?>
<ax:ocx xmlns:ax="http://schemas.microsoft.com/office/2006/activeX" xmlns:r="http://schemas.openxmlformats.org/officeDocument/2006/relationships" ax:classid="{8BD21D10-EC42-11CE-9E0D-00AA006002F3}" ax:persistence="persistStorage" r:id="rId1"/>
</file>

<file path=word/activeX/activeX80.xml><?xml version="1.0" encoding="utf-8"?>
<ax:ocx xmlns:ax="http://schemas.microsoft.com/office/2006/activeX" xmlns:r="http://schemas.openxmlformats.org/officeDocument/2006/relationships" ax:classid="{8BD21D50-EC42-11CE-9E0D-00AA006002F3}" ax:persistence="persistStorage" r:id="rId1"/>
</file>

<file path=word/activeX/activeX81.xml><?xml version="1.0" encoding="utf-8"?>
<ax:ocx xmlns:ax="http://schemas.microsoft.com/office/2006/activeX" xmlns:r="http://schemas.openxmlformats.org/officeDocument/2006/relationships" ax:classid="{8BD21D50-EC42-11CE-9E0D-00AA006002F3}" ax:persistence="persistStorage" r:id="rId1"/>
</file>

<file path=word/activeX/activeX82.xml><?xml version="1.0" encoding="utf-8"?>
<ax:ocx xmlns:ax="http://schemas.microsoft.com/office/2006/activeX" xmlns:r="http://schemas.openxmlformats.org/officeDocument/2006/relationships" ax:classid="{8BD21D50-EC42-11CE-9E0D-00AA006002F3}" ax:persistence="persistStorage" r:id="rId1"/>
</file>

<file path=word/activeX/activeX83.xml><?xml version="1.0" encoding="utf-8"?>
<ax:ocx xmlns:ax="http://schemas.microsoft.com/office/2006/activeX" xmlns:r="http://schemas.openxmlformats.org/officeDocument/2006/relationships" ax:classid="{8BD21D10-EC42-11CE-9E0D-00AA006002F3}" ax:persistence="persistStorage" r:id="rId1"/>
</file>

<file path=word/activeX/activeX84.xml><?xml version="1.0" encoding="utf-8"?>
<ax:ocx xmlns:ax="http://schemas.microsoft.com/office/2006/activeX" xmlns:r="http://schemas.openxmlformats.org/officeDocument/2006/relationships" ax:classid="{8BD21D50-EC42-11CE-9E0D-00AA006002F3}" ax:persistence="persistStorage" r:id="rId1"/>
</file>

<file path=word/activeX/activeX85.xml><?xml version="1.0" encoding="utf-8"?>
<ax:ocx xmlns:ax="http://schemas.microsoft.com/office/2006/activeX" xmlns:r="http://schemas.openxmlformats.org/officeDocument/2006/relationships" ax:classid="{8BD21D10-EC42-11CE-9E0D-00AA006002F3}" ax:persistence="persistStorage" r:id="rId1"/>
</file>

<file path=word/activeX/activeX86.xml><?xml version="1.0" encoding="utf-8"?>
<ax:ocx xmlns:ax="http://schemas.microsoft.com/office/2006/activeX" xmlns:r="http://schemas.openxmlformats.org/officeDocument/2006/relationships" ax:classid="{8BD21D10-EC42-11CE-9E0D-00AA006002F3}" ax:persistence="persistStorage" r:id="rId1"/>
</file>

<file path=word/activeX/activeX87.xml><?xml version="1.0" encoding="utf-8"?>
<ax:ocx xmlns:ax="http://schemas.microsoft.com/office/2006/activeX" xmlns:r="http://schemas.openxmlformats.org/officeDocument/2006/relationships" ax:classid="{8BD21D10-EC42-11CE-9E0D-00AA006002F3}" ax:persistence="persistStorage" r:id="rId1"/>
</file>

<file path=word/activeX/activeX88.xml><?xml version="1.0" encoding="utf-8"?>
<ax:ocx xmlns:ax="http://schemas.microsoft.com/office/2006/activeX" xmlns:r="http://schemas.openxmlformats.org/officeDocument/2006/relationships" ax:classid="{8BD21D50-EC42-11CE-9E0D-00AA006002F3}" ax:persistence="persistStorage" r:id="rId1"/>
</file>

<file path=word/activeX/activeX89.xml><?xml version="1.0" encoding="utf-8"?>
<ax:ocx xmlns:ax="http://schemas.microsoft.com/office/2006/activeX" xmlns:r="http://schemas.openxmlformats.org/officeDocument/2006/relationships" ax:classid="{8BD21D50-EC42-11CE-9E0D-00AA006002F3}" ax:persistence="persistStorage" r:id="rId1"/>
</file>

<file path=word/activeX/activeX9.xml><?xml version="1.0" encoding="utf-8"?>
<ax:ocx xmlns:ax="http://schemas.microsoft.com/office/2006/activeX" xmlns:r="http://schemas.openxmlformats.org/officeDocument/2006/relationships" ax:classid="{8BD21D10-EC42-11CE-9E0D-00AA006002F3}" ax:persistence="persistStorage" r:id="rId1"/>
</file>

<file path=word/activeX/activeX90.xml><?xml version="1.0" encoding="utf-8"?>
<ax:ocx xmlns:ax="http://schemas.microsoft.com/office/2006/activeX" xmlns:r="http://schemas.openxmlformats.org/officeDocument/2006/relationships" ax:classid="{978C9E23-D4B0-11CE-BF2D-00AA003F40D0}" ax:persistence="persistStorage" r:id="rId1"/>
</file>

<file path=word/activeX/activeX91.xml><?xml version="1.0" encoding="utf-8"?>
<ax:ocx xmlns:ax="http://schemas.microsoft.com/office/2006/activeX" xmlns:r="http://schemas.openxmlformats.org/officeDocument/2006/relationships" ax:classid="{8BD21D40-EC42-11CE-9E0D-00AA006002F3}" ax:persistence="persistStorage" r:id="rId1"/>
</file>

<file path=word/activeX/activeX92.xml><?xml version="1.0" encoding="utf-8"?>
<ax:ocx xmlns:ax="http://schemas.microsoft.com/office/2006/activeX" xmlns:r="http://schemas.openxmlformats.org/officeDocument/2006/relationships" ax:classid="{8BD21D40-EC42-11CE-9E0D-00AA006002F3}" ax:persistence="persistStorage" r:id="rId1"/>
</file>

<file path=word/activeX/activeX93.xml><?xml version="1.0" encoding="utf-8"?>
<ax:ocx xmlns:ax="http://schemas.microsoft.com/office/2006/activeX" xmlns:r="http://schemas.openxmlformats.org/officeDocument/2006/relationships" ax:classid="{8BD21D40-EC42-11CE-9E0D-00AA006002F3}" ax:persistence="persistStorage" r:id="rId1"/>
</file>

<file path=word/activeX/activeX94.xml><?xml version="1.0" encoding="utf-8"?>
<ax:ocx xmlns:ax="http://schemas.microsoft.com/office/2006/activeX" xmlns:r="http://schemas.openxmlformats.org/officeDocument/2006/relationships" ax:classid="{8BD21D40-EC42-11CE-9E0D-00AA006002F3}" ax:persistence="persistStorage" r:id="rId1"/>
</file>

<file path=word/activeX/activeX95.xml><?xml version="1.0" encoding="utf-8"?>
<ax:ocx xmlns:ax="http://schemas.microsoft.com/office/2006/activeX" xmlns:r="http://schemas.openxmlformats.org/officeDocument/2006/relationships" ax:classid="{8BD21D40-EC42-11CE-9E0D-00AA006002F3}" ax:persistence="persistStorage" r:id="rId1"/>
</file>

<file path=word/activeX/activeX96.xml><?xml version="1.0" encoding="utf-8"?>
<ax:ocx xmlns:ax="http://schemas.microsoft.com/office/2006/activeX" xmlns:r="http://schemas.openxmlformats.org/officeDocument/2006/relationships" ax:classid="{8BD21D40-EC42-11CE-9E0D-00AA006002F3}" ax:persistence="persistStorage" r:id="rId1"/>
</file>

<file path=word/activeX/activeX97.xml><?xml version="1.0" encoding="utf-8"?>
<ax:ocx xmlns:ax="http://schemas.microsoft.com/office/2006/activeX" xmlns:r="http://schemas.openxmlformats.org/officeDocument/2006/relationships" ax:classid="{8BD21D40-EC42-11CE-9E0D-00AA006002F3}" ax:persistence="persistStorage" r:id="rId1"/>
</file>

<file path=word/activeX/activeX98.xml><?xml version="1.0" encoding="utf-8"?>
<ax:ocx xmlns:ax="http://schemas.microsoft.com/office/2006/activeX" xmlns:r="http://schemas.openxmlformats.org/officeDocument/2006/relationships" ax:classid="{8BD21D10-EC42-11CE-9E0D-00AA006002F3}" ax:persistence="persistStorage" r:id="rId1"/>
</file>

<file path=word/activeX/activeX99.xml><?xml version="1.0" encoding="utf-8"?>
<ax:ocx xmlns:ax="http://schemas.microsoft.com/office/2006/activeX" xmlns:r="http://schemas.openxmlformats.org/officeDocument/2006/relationships" ax:classid="{8BD21D5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DD5AFC-D383-41C6-BD2D-F0E1B5C42A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22</Pages>
  <Words>5262</Words>
  <Characters>33153</Characters>
  <Application>Microsoft Office Word</Application>
  <DocSecurity>0</DocSecurity>
  <Lines>276</Lines>
  <Paragraphs>76</Paragraphs>
  <ScaleCrop>false</ScaleCrop>
  <HeadingPairs>
    <vt:vector size="4" baseType="variant">
      <vt:variant>
        <vt:lpstr>Titel</vt:lpstr>
      </vt:variant>
      <vt:variant>
        <vt:i4>1</vt:i4>
      </vt:variant>
      <vt:variant>
        <vt:lpstr>Überschriften</vt:lpstr>
      </vt:variant>
      <vt:variant>
        <vt:i4>46</vt:i4>
      </vt:variant>
    </vt:vector>
  </HeadingPairs>
  <TitlesOfParts>
    <vt:vector size="47" baseType="lpstr">
      <vt:lpstr>Vertragsmuster Instand GMA 2018</vt:lpstr>
      <vt:lpstr>Gegenstand des Vertrages</vt:lpstr>
      <vt:lpstr>    Bestandteile des Vertrages</vt:lpstr>
      <vt:lpstr>    Definitionen zum Vertrag</vt:lpstr>
      <vt:lpstr>Leistungen des Auftragnehmers (BMA/SAA)</vt:lpstr>
      <vt:lpstr>    Inspektion</vt:lpstr>
      <vt:lpstr>        Leistungen</vt:lpstr>
      <vt:lpstr>        Ausführungszeit</vt:lpstr>
      <vt:lpstr>        Vergütung</vt:lpstr>
      <vt:lpstr>    Wartung (BMA/SAA)</vt:lpstr>
      <vt:lpstr>    Leistungen</vt:lpstr>
      <vt:lpstr>        Ausführungszeit</vt:lpstr>
      <vt:lpstr>        Vergütung</vt:lpstr>
      <vt:lpstr>    Instandsetzung (BMA/SAA)</vt:lpstr>
      <vt:lpstr>        Leistungen</vt:lpstr>
      <vt:lpstr>        Ausführungszeit</vt:lpstr>
      <vt:lpstr>        Reaktionszeiten</vt:lpstr>
      <vt:lpstr>        Vergütung</vt:lpstr>
      <vt:lpstr>    </vt:lpstr>
      <vt:lpstr>    </vt:lpstr>
      <vt:lpstr>    </vt:lpstr>
      <vt:lpstr>    </vt:lpstr>
      <vt:lpstr/>
      <vt:lpstr>Pflichten des Auftragnehmers</vt:lpstr>
      <vt:lpstr>Sicherheitsanforderungen </vt:lpstr>
      <vt:lpstr>Fernbetreuung</vt:lpstr>
      <vt:lpstr>Besondere Vereinbarungen</vt:lpstr>
      <vt:lpstr>Weitere Regelungen zur Vergütung</vt:lpstr>
      <vt:lpstr>Annahmestellen für Benachrichtigungen</vt:lpstr>
      <vt:lpstr>Verjährung der Mängelansprüche</vt:lpstr>
      <vt:lpstr>Haftung</vt:lpstr>
      <vt:lpstr>Vertragsdauer/Kündigung</vt:lpstr>
      <vt:lpstr>11.1	Laufzeit und Verlängerung</vt:lpstr>
      <vt:lpstr>Vorzeitige Beendigung des Vertrages</vt:lpstr>
      <vt:lpstr>11.3	Außerordentliche Kündigung</vt:lpstr>
      <vt:lpstr>Pflichten des Auftraggebers</vt:lpstr>
      <vt:lpstr>Streitigkeiten</vt:lpstr>
      <vt:lpstr>Gerichtsstand</vt:lpstr>
      <vt:lpstr>Schriftform und salvatorische Klausel</vt:lpstr>
      <vt:lpstr>Anlagen	 </vt:lpstr>
      <vt:lpstr>    Anlage 1:	Rechnungsadresse/Annahmestellen</vt:lpstr>
      <vt:lpstr>    </vt:lpstr>
      <vt:lpstr>    Der Austragnehmer hat seine Rechnungen wie folgt zu adressieren 1)</vt:lpstr>
      <vt:lpstr>    Annahmestellen beim Auftraggeber1)</vt:lpstr>
      <vt:lpstr>    Annahmestellen beim Auftragnehmer2)</vt:lpstr>
      <vt:lpstr>    Anlage 2:	Betriebssicherheit</vt:lpstr>
      <vt:lpstr>    Anlage 4 Preisblätter</vt:lpstr>
    </vt:vector>
  </TitlesOfParts>
  <Company>VBV</Company>
  <LinksUpToDate>false</LinksUpToDate>
  <CharactersWithSpaces>38339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Vertragsmuster Instand GMA 2018</dc:title>
  <dc:subject>Version BMA</dc:subject>
  <dc:creator>AMEV - FMA</dc:creator>
  <cp:keywords/>
  <cp:lastModifiedBy>Ebbinghaus, Chris</cp:lastModifiedBy>
  <cp:revision>3</cp:revision>
  <cp:lastPrinted>2026-07-13T12:45:00Z</cp:lastPrinted>
  <dcterms:created xsi:type="dcterms:W3CDTF">2026-08-05T06:38:00Z</dcterms:created>
  <dcterms:modified xsi:type="dcterms:W3CDTF">2026-08-19T13:30:00Z</dcterms:modified>
</cp:coreProperties>
</file>